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4" w:type="dxa"/>
        <w:tblInd w:w="108" w:type="dxa"/>
        <w:tblLayout w:type="fixed"/>
        <w:tblLook w:val="04A0" w:firstRow="1" w:lastRow="0" w:firstColumn="1" w:lastColumn="0" w:noHBand="0" w:noVBand="1"/>
      </w:tblPr>
      <w:tblGrid>
        <w:gridCol w:w="2438"/>
        <w:gridCol w:w="6406"/>
      </w:tblGrid>
      <w:tr w:rsidR="00CE544A" w:rsidRPr="00975B07" w14:paraId="5A2CEDAC" w14:textId="77777777" w:rsidTr="00EA33E9">
        <w:tc>
          <w:tcPr>
            <w:tcW w:w="2438" w:type="dxa"/>
            <w:shd w:val="clear" w:color="auto" w:fill="auto"/>
          </w:tcPr>
          <w:p w14:paraId="4C9E739C" w14:textId="77777777" w:rsidR="00CF4770" w:rsidRDefault="00CF4770" w:rsidP="004A6D2F">
            <w:pPr>
              <w:rPr>
                <w:rStyle w:val="Firstpagetablebold"/>
              </w:rPr>
            </w:pPr>
          </w:p>
          <w:p w14:paraId="5E0EEA7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EE3899F" w14:textId="77777777" w:rsidR="003662AF" w:rsidRDefault="003662AF" w:rsidP="004A6D2F">
            <w:pPr>
              <w:rPr>
                <w:rStyle w:val="Firstpagetablebold"/>
              </w:rPr>
            </w:pPr>
          </w:p>
          <w:p w14:paraId="7D44F9B7" w14:textId="77777777" w:rsidR="00F445B1" w:rsidRPr="00F95BC9" w:rsidRDefault="00F445B1" w:rsidP="004A6D2F">
            <w:pPr>
              <w:rPr>
                <w:rStyle w:val="Firstpagetablebold"/>
              </w:rPr>
            </w:pPr>
            <w:r w:rsidRPr="00F95BC9">
              <w:rPr>
                <w:rStyle w:val="Firstpagetablebold"/>
              </w:rPr>
              <w:t>C</w:t>
            </w:r>
            <w:r w:rsidR="0008659B">
              <w:rPr>
                <w:rStyle w:val="Firstpagetablebold"/>
              </w:rPr>
              <w:t>abinet</w:t>
            </w:r>
          </w:p>
        </w:tc>
      </w:tr>
      <w:tr w:rsidR="00CE544A" w:rsidRPr="00975B07" w14:paraId="5E93E65A" w14:textId="77777777" w:rsidTr="00EA33E9">
        <w:tc>
          <w:tcPr>
            <w:tcW w:w="2438" w:type="dxa"/>
            <w:shd w:val="clear" w:color="auto" w:fill="auto"/>
          </w:tcPr>
          <w:p w14:paraId="08A6B3A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E4600A6" w14:textId="5429EF9C" w:rsidR="00F445B1" w:rsidRPr="001356F1" w:rsidRDefault="000A0476" w:rsidP="005D0621">
            <w:pPr>
              <w:rPr>
                <w:b/>
              </w:rPr>
            </w:pPr>
            <w:r>
              <w:rPr>
                <w:rStyle w:val="Firstpagetablebold"/>
              </w:rPr>
              <w:t>11 November</w:t>
            </w:r>
            <w:r w:rsidR="00BE1987">
              <w:rPr>
                <w:rStyle w:val="Firstpagetablebold"/>
              </w:rPr>
              <w:t xml:space="preserve"> 20</w:t>
            </w:r>
            <w:r w:rsidR="00DC5161">
              <w:rPr>
                <w:rStyle w:val="Firstpagetablebold"/>
              </w:rPr>
              <w:t>20</w:t>
            </w:r>
          </w:p>
        </w:tc>
      </w:tr>
      <w:tr w:rsidR="00CE544A" w:rsidRPr="00975B07" w14:paraId="492307D8" w14:textId="77777777" w:rsidTr="00EA33E9">
        <w:tc>
          <w:tcPr>
            <w:tcW w:w="2438" w:type="dxa"/>
            <w:shd w:val="clear" w:color="auto" w:fill="auto"/>
          </w:tcPr>
          <w:p w14:paraId="6AF8E2E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924F049" w14:textId="780B6D48" w:rsidR="00F445B1" w:rsidRPr="001356F1" w:rsidRDefault="00BE1987" w:rsidP="00DA75C1">
            <w:pPr>
              <w:rPr>
                <w:rStyle w:val="Firstpagetablebold"/>
              </w:rPr>
            </w:pPr>
            <w:r>
              <w:rPr>
                <w:rStyle w:val="Firstpagetablebold"/>
              </w:rPr>
              <w:t xml:space="preserve">Head of </w:t>
            </w:r>
            <w:r w:rsidR="00DA75C1">
              <w:rPr>
                <w:rStyle w:val="Firstpagetablebold"/>
              </w:rPr>
              <w:t>Law and Governance</w:t>
            </w:r>
          </w:p>
        </w:tc>
      </w:tr>
      <w:tr w:rsidR="00CE544A" w:rsidRPr="00975B07" w14:paraId="12F063E6" w14:textId="77777777" w:rsidTr="00EA33E9">
        <w:tc>
          <w:tcPr>
            <w:tcW w:w="2438" w:type="dxa"/>
            <w:shd w:val="clear" w:color="auto" w:fill="auto"/>
          </w:tcPr>
          <w:p w14:paraId="5FF0D5D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5477F6E" w14:textId="5AD39450" w:rsidR="00F445B1" w:rsidRPr="001356F1" w:rsidRDefault="00DA75C1" w:rsidP="00B41634">
            <w:pPr>
              <w:rPr>
                <w:rStyle w:val="Firstpagetablebold"/>
              </w:rPr>
            </w:pPr>
            <w:r>
              <w:rPr>
                <w:rStyle w:val="Firstpagetablebold"/>
              </w:rPr>
              <w:t xml:space="preserve">Street Naming and Numbering </w:t>
            </w:r>
            <w:r w:rsidR="00B41634">
              <w:rPr>
                <w:rStyle w:val="Firstpagetablebold"/>
              </w:rPr>
              <w:t>Policy</w:t>
            </w:r>
          </w:p>
        </w:tc>
      </w:tr>
    </w:tbl>
    <w:p w14:paraId="2B35263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80B5709" w14:textId="77777777" w:rsidTr="0080749A">
        <w:tc>
          <w:tcPr>
            <w:tcW w:w="8845" w:type="dxa"/>
            <w:gridSpan w:val="3"/>
            <w:tcBorders>
              <w:bottom w:val="single" w:sz="8" w:space="0" w:color="000000"/>
            </w:tcBorders>
            <w:hideMark/>
          </w:tcPr>
          <w:p w14:paraId="3108575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58F92B" w14:textId="77777777" w:rsidTr="0080749A">
        <w:tc>
          <w:tcPr>
            <w:tcW w:w="2438" w:type="dxa"/>
            <w:gridSpan w:val="2"/>
            <w:tcBorders>
              <w:top w:val="single" w:sz="8" w:space="0" w:color="000000"/>
              <w:left w:val="single" w:sz="8" w:space="0" w:color="000000"/>
              <w:bottom w:val="nil"/>
              <w:right w:val="nil"/>
            </w:tcBorders>
            <w:hideMark/>
          </w:tcPr>
          <w:p w14:paraId="5616B11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956BE5" w14:textId="15564AD5" w:rsidR="00D5547E" w:rsidRPr="001356F1" w:rsidRDefault="00051428" w:rsidP="00B41634">
            <w:r w:rsidRPr="00051428">
              <w:t xml:space="preserve">To consider the </w:t>
            </w:r>
            <w:r w:rsidR="00DA75C1">
              <w:t xml:space="preserve">updated Street Naming and Numbering </w:t>
            </w:r>
            <w:r w:rsidR="00B41634">
              <w:t xml:space="preserve">Policy </w:t>
            </w:r>
            <w:r w:rsidR="00DA75C1">
              <w:t>for the Council</w:t>
            </w:r>
          </w:p>
        </w:tc>
      </w:tr>
      <w:tr w:rsidR="00D5547E" w14:paraId="10463023" w14:textId="77777777" w:rsidTr="0080749A">
        <w:tc>
          <w:tcPr>
            <w:tcW w:w="2438" w:type="dxa"/>
            <w:gridSpan w:val="2"/>
            <w:tcBorders>
              <w:top w:val="nil"/>
              <w:left w:val="single" w:sz="8" w:space="0" w:color="000000"/>
              <w:bottom w:val="nil"/>
              <w:right w:val="nil"/>
            </w:tcBorders>
            <w:hideMark/>
          </w:tcPr>
          <w:p w14:paraId="0A5BE3AE"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23A43C3" w14:textId="6C69E9C1" w:rsidR="00D5547E" w:rsidRPr="001356F1" w:rsidRDefault="00EA016C" w:rsidP="005F7F7E">
            <w:r>
              <w:t>Yes</w:t>
            </w:r>
          </w:p>
        </w:tc>
      </w:tr>
      <w:tr w:rsidR="00D5547E" w14:paraId="0B091893" w14:textId="77777777" w:rsidTr="0080749A">
        <w:tc>
          <w:tcPr>
            <w:tcW w:w="2438" w:type="dxa"/>
            <w:gridSpan w:val="2"/>
            <w:tcBorders>
              <w:top w:val="nil"/>
              <w:left w:val="single" w:sz="8" w:space="0" w:color="000000"/>
              <w:bottom w:val="nil"/>
              <w:right w:val="nil"/>
            </w:tcBorders>
            <w:hideMark/>
          </w:tcPr>
          <w:p w14:paraId="6FB16D34" w14:textId="7A808BAD" w:rsidR="00D5547E" w:rsidRDefault="003662AF">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04B76778" w14:textId="49DEF9C8" w:rsidR="00D5547E" w:rsidRPr="001356F1" w:rsidRDefault="005D68E7" w:rsidP="005D68E7">
            <w:r>
              <w:t xml:space="preserve">Councillor Nigel Chapman </w:t>
            </w:r>
            <w:r w:rsidRPr="005D68E7">
              <w:t>Cabinet Member for Customer Focused Services</w:t>
            </w:r>
            <w:r>
              <w:t xml:space="preserve"> </w:t>
            </w:r>
          </w:p>
        </w:tc>
      </w:tr>
      <w:tr w:rsidR="0080749A" w14:paraId="3C9889F9" w14:textId="77777777" w:rsidTr="0080749A">
        <w:tc>
          <w:tcPr>
            <w:tcW w:w="2438" w:type="dxa"/>
            <w:gridSpan w:val="2"/>
            <w:tcBorders>
              <w:top w:val="nil"/>
              <w:left w:val="single" w:sz="8" w:space="0" w:color="000000"/>
              <w:bottom w:val="nil"/>
              <w:right w:val="nil"/>
            </w:tcBorders>
          </w:tcPr>
          <w:p w14:paraId="770078C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8270931" w14:textId="0A6E0DF9" w:rsidR="0080749A" w:rsidRPr="001356F1" w:rsidRDefault="00CF4770" w:rsidP="005F7F7E">
            <w:r>
              <w:t>Foster</w:t>
            </w:r>
            <w:r w:rsidR="005D68E7">
              <w:t xml:space="preserve"> an Inclus</w:t>
            </w:r>
            <w:r>
              <w:t xml:space="preserve">ive Economy and Support Flourishing </w:t>
            </w:r>
            <w:r w:rsidR="005D68E7">
              <w:t xml:space="preserve"> Communities</w:t>
            </w:r>
          </w:p>
        </w:tc>
      </w:tr>
      <w:tr w:rsidR="00D5547E" w14:paraId="6DEC811D" w14:textId="77777777" w:rsidTr="0080749A">
        <w:tc>
          <w:tcPr>
            <w:tcW w:w="2438" w:type="dxa"/>
            <w:gridSpan w:val="2"/>
            <w:tcBorders>
              <w:top w:val="nil"/>
              <w:left w:val="single" w:sz="8" w:space="0" w:color="000000"/>
              <w:bottom w:val="nil"/>
              <w:right w:val="nil"/>
            </w:tcBorders>
            <w:hideMark/>
          </w:tcPr>
          <w:p w14:paraId="42F1E1E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4737F6E" w14:textId="46465B62" w:rsidR="00D5547E" w:rsidRPr="001356F1" w:rsidRDefault="00CF4770" w:rsidP="005F7F7E">
            <w:r>
              <w:t>Council Strategy 2020-24</w:t>
            </w:r>
          </w:p>
        </w:tc>
      </w:tr>
      <w:tr w:rsidR="005F7F7E" w:rsidRPr="00975B07" w14:paraId="2C29A8C5" w14:textId="77777777" w:rsidTr="00A46E98">
        <w:trPr>
          <w:trHeight w:val="413"/>
        </w:trPr>
        <w:tc>
          <w:tcPr>
            <w:tcW w:w="8845" w:type="dxa"/>
            <w:gridSpan w:val="3"/>
            <w:tcBorders>
              <w:bottom w:val="single" w:sz="8" w:space="0" w:color="000000"/>
            </w:tcBorders>
          </w:tcPr>
          <w:p w14:paraId="252233CB" w14:textId="58536EE0" w:rsidR="005F7F7E" w:rsidRPr="00975B07" w:rsidRDefault="003662AF" w:rsidP="00AA496A">
            <w:r>
              <w:rPr>
                <w:rStyle w:val="Firstpagetablebold"/>
              </w:rPr>
              <w:t>Recommendations</w:t>
            </w:r>
            <w:r w:rsidR="005F7F7E">
              <w:rPr>
                <w:rStyle w:val="Firstpagetablebold"/>
              </w:rPr>
              <w:t>:</w:t>
            </w:r>
            <w:r w:rsidR="005F7F7E" w:rsidRPr="00D26245">
              <w:rPr>
                <w:rStyle w:val="Firstpagetablebold"/>
                <w:b w:val="0"/>
              </w:rPr>
              <w:t xml:space="preserve">That </w:t>
            </w:r>
            <w:r w:rsidR="00AA496A" w:rsidRPr="00D26245">
              <w:rPr>
                <w:rStyle w:val="Firstpagetablebold"/>
                <w:b w:val="0"/>
              </w:rPr>
              <w:t>Cabinet</w:t>
            </w:r>
            <w:r w:rsidR="005F7F7E" w:rsidRPr="00D26245">
              <w:rPr>
                <w:rStyle w:val="Firstpagetablebold"/>
                <w:b w:val="0"/>
              </w:rPr>
              <w:t xml:space="preserve"> resolves to:</w:t>
            </w:r>
          </w:p>
        </w:tc>
      </w:tr>
      <w:tr w:rsidR="0030208D" w:rsidRPr="00975B07" w14:paraId="59F7A99B" w14:textId="77777777" w:rsidTr="00CF4770">
        <w:trPr>
          <w:trHeight w:val="283"/>
        </w:trPr>
        <w:tc>
          <w:tcPr>
            <w:tcW w:w="426" w:type="dxa"/>
            <w:tcBorders>
              <w:top w:val="single" w:sz="8" w:space="0" w:color="000000"/>
              <w:left w:val="single" w:sz="8" w:space="0" w:color="000000"/>
              <w:bottom w:val="nil"/>
              <w:right w:val="nil"/>
            </w:tcBorders>
          </w:tcPr>
          <w:p w14:paraId="553C65FB"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092134EA" w14:textId="2A818401" w:rsidR="0030208D" w:rsidRPr="00CC3009" w:rsidRDefault="00DA75C1" w:rsidP="00B41634">
            <w:pPr>
              <w:rPr>
                <w:b/>
              </w:rPr>
            </w:pPr>
            <w:r>
              <w:rPr>
                <w:rStyle w:val="Firstpagetablebold"/>
              </w:rPr>
              <w:t>Approve</w:t>
            </w:r>
            <w:r>
              <w:rPr>
                <w:rStyle w:val="Firstpagetablebold"/>
                <w:b w:val="0"/>
              </w:rPr>
              <w:t xml:space="preserve"> the draft </w:t>
            </w:r>
            <w:r w:rsidR="004A1A9A">
              <w:rPr>
                <w:rStyle w:val="Firstpagetablebold"/>
                <w:b w:val="0"/>
              </w:rPr>
              <w:t xml:space="preserve">Street Naming and Numbering </w:t>
            </w:r>
            <w:r w:rsidR="00B41634">
              <w:rPr>
                <w:rStyle w:val="Firstpagetablebold"/>
                <w:b w:val="0"/>
              </w:rPr>
              <w:t>Policy</w:t>
            </w:r>
            <w:r>
              <w:rPr>
                <w:rStyle w:val="Firstpagetablebold"/>
                <w:b w:val="0"/>
              </w:rPr>
              <w:t>; and</w:t>
            </w:r>
          </w:p>
        </w:tc>
      </w:tr>
      <w:tr w:rsidR="0030208D" w:rsidRPr="00975B07" w14:paraId="73511910" w14:textId="77777777" w:rsidTr="00CF4770">
        <w:trPr>
          <w:trHeight w:val="283"/>
        </w:trPr>
        <w:tc>
          <w:tcPr>
            <w:tcW w:w="426" w:type="dxa"/>
            <w:tcBorders>
              <w:top w:val="nil"/>
              <w:left w:val="single" w:sz="8" w:space="0" w:color="000000"/>
              <w:bottom w:val="single" w:sz="4" w:space="0" w:color="auto"/>
              <w:right w:val="nil"/>
            </w:tcBorders>
          </w:tcPr>
          <w:p w14:paraId="0D328CC8"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674F9697" w14:textId="2D703D28" w:rsidR="002D244B" w:rsidRPr="002D244B" w:rsidRDefault="00CC3009" w:rsidP="00CF4770">
            <w:r w:rsidRPr="00944A18">
              <w:rPr>
                <w:rStyle w:val="Firstpagetablebold"/>
              </w:rPr>
              <w:t xml:space="preserve">Delegate </w:t>
            </w:r>
            <w:r w:rsidRPr="00CC3009">
              <w:rPr>
                <w:rStyle w:val="Firstpagetablebold"/>
                <w:b w:val="0"/>
              </w:rPr>
              <w:t>authority to</w:t>
            </w:r>
            <w:r w:rsidR="009F50C5" w:rsidRPr="00CC3009">
              <w:rPr>
                <w:rStyle w:val="Firstpagetablebold"/>
                <w:b w:val="0"/>
              </w:rPr>
              <w:t xml:space="preserve"> </w:t>
            </w:r>
            <w:r w:rsidR="00A152DD" w:rsidRPr="00CC3009">
              <w:rPr>
                <w:rStyle w:val="Firstpagetablebold"/>
                <w:b w:val="0"/>
              </w:rPr>
              <w:t xml:space="preserve">the </w:t>
            </w:r>
            <w:r w:rsidR="00BE1987" w:rsidRPr="00CC3009">
              <w:rPr>
                <w:rStyle w:val="Firstpagetablebold"/>
                <w:b w:val="0"/>
              </w:rPr>
              <w:t xml:space="preserve">Head of </w:t>
            </w:r>
            <w:r w:rsidR="00DA75C1">
              <w:rPr>
                <w:rStyle w:val="Firstpagetablebold"/>
                <w:b w:val="0"/>
              </w:rPr>
              <w:t>Law and Governance to make any amendments</w:t>
            </w:r>
            <w:r w:rsidR="00165A25">
              <w:rPr>
                <w:rStyle w:val="Firstpagetablebold"/>
                <w:b w:val="0"/>
              </w:rPr>
              <w:t xml:space="preserve"> to the </w:t>
            </w:r>
            <w:r w:rsidR="00EA4030">
              <w:rPr>
                <w:rStyle w:val="Firstpagetablebold"/>
                <w:b w:val="0"/>
              </w:rPr>
              <w:t xml:space="preserve">draft </w:t>
            </w:r>
            <w:r w:rsidR="00165A25">
              <w:rPr>
                <w:rStyle w:val="Firstpagetablebold"/>
                <w:b w:val="0"/>
              </w:rPr>
              <w:t xml:space="preserve">Street Naming and Numbering </w:t>
            </w:r>
            <w:r w:rsidR="00B41634">
              <w:rPr>
                <w:rFonts w:eastAsia="Arial" w:cs="Arial"/>
              </w:rPr>
              <w:t>Policy</w:t>
            </w:r>
            <w:r w:rsidR="00DA75C1">
              <w:rPr>
                <w:rStyle w:val="Firstpagetablebold"/>
                <w:b w:val="0"/>
              </w:rPr>
              <w:t xml:space="preserve"> as a result of the Cabinet’s consideration of </w:t>
            </w:r>
            <w:r w:rsidR="00165A25">
              <w:rPr>
                <w:rStyle w:val="Firstpagetablebold"/>
                <w:b w:val="0"/>
              </w:rPr>
              <w:t>it</w:t>
            </w:r>
            <w:r w:rsidR="007D5D34">
              <w:rPr>
                <w:rStyle w:val="Firstpagetablebold"/>
                <w:b w:val="0"/>
              </w:rPr>
              <w:t>.</w:t>
            </w:r>
            <w:r w:rsidR="002D244B">
              <w:rPr>
                <w:rStyle w:val="Firstpagetablebold"/>
                <w:b w:val="0"/>
              </w:rPr>
              <w:t xml:space="preserve">. </w:t>
            </w:r>
          </w:p>
        </w:tc>
      </w:tr>
      <w:bookmarkEnd w:id="0"/>
    </w:tbl>
    <w:p w14:paraId="6293D69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975B07" w14:paraId="007FDAD1"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5C9CA557" w14:textId="77777777" w:rsidR="00966D42" w:rsidRPr="00975B07" w:rsidRDefault="00966D42" w:rsidP="00263EA3">
            <w:pPr>
              <w:jc w:val="center"/>
            </w:pPr>
            <w:r w:rsidRPr="00745BF0">
              <w:rPr>
                <w:rStyle w:val="Firstpagetablebold"/>
              </w:rPr>
              <w:t>Appendices</w:t>
            </w:r>
          </w:p>
        </w:tc>
      </w:tr>
      <w:tr w:rsidR="00ED5860" w:rsidRPr="00975B07" w14:paraId="7D429A9A"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7279AD16" w14:textId="77777777" w:rsidR="00ED5860" w:rsidRPr="00975B07" w:rsidRDefault="00ED5860" w:rsidP="004A6D2F">
            <w:r w:rsidRPr="00975B07">
              <w:t>Appendix 1</w:t>
            </w:r>
          </w:p>
        </w:tc>
        <w:tc>
          <w:tcPr>
            <w:tcW w:w="6166" w:type="dxa"/>
            <w:tcBorders>
              <w:top w:val="single" w:sz="8" w:space="0" w:color="000000"/>
              <w:left w:val="nil"/>
              <w:bottom w:val="nil"/>
              <w:right w:val="single" w:sz="8" w:space="0" w:color="000000"/>
            </w:tcBorders>
          </w:tcPr>
          <w:p w14:paraId="2389EC7F" w14:textId="34FA2168" w:rsidR="00487B4A" w:rsidRPr="001356F1" w:rsidRDefault="00DA75C1" w:rsidP="00B41634">
            <w:r>
              <w:t xml:space="preserve">Draft Street Naming and Numbering </w:t>
            </w:r>
            <w:r w:rsidR="00B41634">
              <w:t>Policy</w:t>
            </w:r>
          </w:p>
        </w:tc>
      </w:tr>
      <w:tr w:rsidR="0030208D" w:rsidRPr="00975B07" w14:paraId="3F0FBD7B"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4D31636E" w14:textId="77777777" w:rsidR="0030208D" w:rsidRPr="00975B07" w:rsidRDefault="0030208D" w:rsidP="004A6D2F"/>
        </w:tc>
        <w:tc>
          <w:tcPr>
            <w:tcW w:w="6166" w:type="dxa"/>
            <w:tcBorders>
              <w:top w:val="nil"/>
              <w:left w:val="nil"/>
              <w:bottom w:val="single" w:sz="8" w:space="0" w:color="000000"/>
              <w:right w:val="single" w:sz="8" w:space="0" w:color="000000"/>
            </w:tcBorders>
          </w:tcPr>
          <w:p w14:paraId="7AC051D1" w14:textId="77777777" w:rsidR="0030208D" w:rsidRPr="001356F1" w:rsidRDefault="0030208D" w:rsidP="001517CE"/>
        </w:tc>
      </w:tr>
    </w:tbl>
    <w:p w14:paraId="4FDE9C51" w14:textId="77777777" w:rsidR="001517CE" w:rsidRDefault="001517CE" w:rsidP="002B51A7"/>
    <w:p w14:paraId="473B251C" w14:textId="77777777" w:rsidR="00D26245" w:rsidRDefault="00D26245" w:rsidP="002B51A7"/>
    <w:p w14:paraId="430B71C6" w14:textId="77777777" w:rsidR="00D26245" w:rsidRPr="002B51A7" w:rsidRDefault="00D26245" w:rsidP="002B51A7"/>
    <w:p w14:paraId="59E4E994" w14:textId="77777777" w:rsidR="00185FA5" w:rsidRDefault="00F66DCA" w:rsidP="007D5D34">
      <w:pPr>
        <w:pStyle w:val="Heading1"/>
        <w:spacing w:before="0" w:after="0"/>
        <w:ind w:firstLine="138"/>
      </w:pPr>
      <w:r w:rsidRPr="001356F1">
        <w:t>Introduction and b</w:t>
      </w:r>
      <w:r w:rsidR="00151888" w:rsidRPr="001356F1">
        <w:t>ackground</w:t>
      </w:r>
      <w:r w:rsidR="00404032" w:rsidRPr="001356F1">
        <w:t xml:space="preserve"> </w:t>
      </w:r>
    </w:p>
    <w:p w14:paraId="0EBF60EB" w14:textId="77777777" w:rsidR="007D5D34" w:rsidRPr="007D5D34" w:rsidRDefault="007D5D34" w:rsidP="007D5D34">
      <w:pPr>
        <w:spacing w:after="0"/>
        <w:rPr>
          <w:rFonts w:eastAsia="Calibri"/>
        </w:rPr>
      </w:pPr>
    </w:p>
    <w:p w14:paraId="540F1809" w14:textId="77777777" w:rsidR="00B855A1" w:rsidRDefault="007B442F" w:rsidP="007D5D34">
      <w:pPr>
        <w:pStyle w:val="ListParagraph"/>
        <w:numPr>
          <w:ilvl w:val="0"/>
          <w:numId w:val="25"/>
        </w:numPr>
        <w:tabs>
          <w:tab w:val="clear" w:pos="426"/>
          <w:tab w:val="left" w:pos="567"/>
        </w:tabs>
        <w:spacing w:after="0"/>
        <w:ind w:right="154" w:hanging="498"/>
        <w:rPr>
          <w:rFonts w:eastAsia="Arial" w:cs="Arial"/>
        </w:rPr>
      </w:pPr>
      <w:r w:rsidRPr="007B442F">
        <w:rPr>
          <w:rFonts w:eastAsia="Arial" w:cs="Arial"/>
        </w:rPr>
        <w:t>O</w:t>
      </w:r>
      <w:r w:rsidRPr="007B442F">
        <w:rPr>
          <w:rFonts w:eastAsia="Arial" w:cs="Arial"/>
          <w:spacing w:val="-2"/>
        </w:rPr>
        <w:t>x</w:t>
      </w:r>
      <w:r w:rsidRPr="007B442F">
        <w:rPr>
          <w:rFonts w:eastAsia="Arial" w:cs="Arial"/>
          <w:spacing w:val="3"/>
        </w:rPr>
        <w:t>f</w:t>
      </w:r>
      <w:r w:rsidRPr="007B442F">
        <w:rPr>
          <w:rFonts w:eastAsia="Arial" w:cs="Arial"/>
          <w:spacing w:val="1"/>
        </w:rPr>
        <w:t>o</w:t>
      </w:r>
      <w:r w:rsidRPr="007B442F">
        <w:rPr>
          <w:rFonts w:eastAsia="Arial" w:cs="Arial"/>
        </w:rPr>
        <w:t>rd City</w:t>
      </w:r>
      <w:r w:rsidRPr="007B442F">
        <w:rPr>
          <w:rFonts w:eastAsia="Arial" w:cs="Arial"/>
          <w:spacing w:val="-2"/>
        </w:rPr>
        <w:t xml:space="preserve"> </w:t>
      </w:r>
      <w:r w:rsidRPr="007B442F">
        <w:rPr>
          <w:rFonts w:eastAsia="Arial" w:cs="Arial"/>
        </w:rPr>
        <w:t>C</w:t>
      </w:r>
      <w:r w:rsidRPr="007B442F">
        <w:rPr>
          <w:rFonts w:eastAsia="Arial" w:cs="Arial"/>
          <w:spacing w:val="1"/>
        </w:rPr>
        <w:t>oun</w:t>
      </w:r>
      <w:r w:rsidRPr="007B442F">
        <w:rPr>
          <w:rFonts w:eastAsia="Arial" w:cs="Arial"/>
        </w:rPr>
        <w:t>cil</w:t>
      </w:r>
      <w:r w:rsidRPr="007B442F">
        <w:rPr>
          <w:rFonts w:eastAsia="Arial" w:cs="Arial"/>
          <w:spacing w:val="-1"/>
        </w:rPr>
        <w:t xml:space="preserve"> </w:t>
      </w:r>
      <w:r>
        <w:rPr>
          <w:rFonts w:eastAsia="Arial" w:cs="Arial"/>
          <w:spacing w:val="-1"/>
        </w:rPr>
        <w:t>(“</w:t>
      </w:r>
      <w:r w:rsidRPr="007B442F">
        <w:rPr>
          <w:rFonts w:eastAsia="Arial" w:cs="Arial"/>
          <w:spacing w:val="-1"/>
        </w:rPr>
        <w:t>the Council”) ha</w:t>
      </w:r>
      <w:r w:rsidRPr="007B442F">
        <w:rPr>
          <w:rFonts w:eastAsia="Arial" w:cs="Arial"/>
        </w:rPr>
        <w:t xml:space="preserve">s </w:t>
      </w:r>
      <w:r w:rsidRPr="007B442F">
        <w:rPr>
          <w:rFonts w:eastAsia="Arial" w:cs="Arial"/>
          <w:spacing w:val="1"/>
        </w:rPr>
        <w:t>th</w:t>
      </w:r>
      <w:r w:rsidRPr="007B442F">
        <w:rPr>
          <w:rFonts w:eastAsia="Arial" w:cs="Arial"/>
        </w:rPr>
        <w:t>e</w:t>
      </w:r>
      <w:r w:rsidRPr="007B442F">
        <w:rPr>
          <w:rFonts w:eastAsia="Arial" w:cs="Arial"/>
          <w:spacing w:val="1"/>
        </w:rPr>
        <w:t xml:space="preserve"> </w:t>
      </w:r>
      <w:r w:rsidRPr="007B442F">
        <w:rPr>
          <w:rFonts w:eastAsia="Arial" w:cs="Arial"/>
          <w:spacing w:val="-2"/>
        </w:rPr>
        <w:t>l</w:t>
      </w:r>
      <w:r w:rsidRPr="007B442F">
        <w:rPr>
          <w:rFonts w:eastAsia="Arial" w:cs="Arial"/>
          <w:spacing w:val="1"/>
        </w:rPr>
        <w:t>e</w:t>
      </w:r>
      <w:r w:rsidRPr="007B442F">
        <w:rPr>
          <w:rFonts w:eastAsia="Arial" w:cs="Arial"/>
          <w:spacing w:val="-1"/>
        </w:rPr>
        <w:t>g</w:t>
      </w:r>
      <w:r w:rsidRPr="007B442F">
        <w:rPr>
          <w:rFonts w:eastAsia="Arial" w:cs="Arial"/>
          <w:spacing w:val="1"/>
        </w:rPr>
        <w:t>a</w:t>
      </w:r>
      <w:r w:rsidRPr="007B442F">
        <w:rPr>
          <w:rFonts w:eastAsia="Arial" w:cs="Arial"/>
        </w:rPr>
        <w:t xml:space="preserve">l </w:t>
      </w:r>
      <w:r w:rsidRPr="007B442F">
        <w:rPr>
          <w:rFonts w:eastAsia="Arial" w:cs="Arial"/>
          <w:spacing w:val="-1"/>
        </w:rPr>
        <w:t>r</w:t>
      </w:r>
      <w:r w:rsidRPr="007B442F">
        <w:rPr>
          <w:rFonts w:eastAsia="Arial" w:cs="Arial"/>
          <w:spacing w:val="1"/>
        </w:rPr>
        <w:t>e</w:t>
      </w:r>
      <w:r w:rsidRPr="007B442F">
        <w:rPr>
          <w:rFonts w:eastAsia="Arial" w:cs="Arial"/>
        </w:rPr>
        <w:t>s</w:t>
      </w:r>
      <w:r w:rsidRPr="007B442F">
        <w:rPr>
          <w:rFonts w:eastAsia="Arial" w:cs="Arial"/>
          <w:spacing w:val="1"/>
        </w:rPr>
        <w:t>p</w:t>
      </w:r>
      <w:r w:rsidRPr="007B442F">
        <w:rPr>
          <w:rFonts w:eastAsia="Arial" w:cs="Arial"/>
          <w:spacing w:val="-1"/>
        </w:rPr>
        <w:t>o</w:t>
      </w:r>
      <w:r w:rsidRPr="007B442F">
        <w:rPr>
          <w:rFonts w:eastAsia="Arial" w:cs="Arial"/>
          <w:spacing w:val="1"/>
        </w:rPr>
        <w:t>n</w:t>
      </w:r>
      <w:r w:rsidRPr="007B442F">
        <w:rPr>
          <w:rFonts w:eastAsia="Arial" w:cs="Arial"/>
        </w:rPr>
        <w:t>sibil</w:t>
      </w:r>
      <w:r w:rsidRPr="007B442F">
        <w:rPr>
          <w:rFonts w:eastAsia="Arial" w:cs="Arial"/>
          <w:spacing w:val="-1"/>
        </w:rPr>
        <w:t>i</w:t>
      </w:r>
      <w:r w:rsidRPr="007B442F">
        <w:rPr>
          <w:rFonts w:eastAsia="Arial" w:cs="Arial"/>
        </w:rPr>
        <w:t>ty</w:t>
      </w:r>
      <w:r w:rsidRPr="007B442F">
        <w:rPr>
          <w:rFonts w:eastAsia="Arial" w:cs="Arial"/>
          <w:spacing w:val="-2"/>
        </w:rPr>
        <w:t xml:space="preserve"> </w:t>
      </w:r>
      <w:r w:rsidRPr="007B442F">
        <w:rPr>
          <w:rFonts w:eastAsia="Arial" w:cs="Arial"/>
          <w:spacing w:val="3"/>
        </w:rPr>
        <w:t>f</w:t>
      </w:r>
      <w:r w:rsidRPr="007B442F">
        <w:rPr>
          <w:rFonts w:eastAsia="Arial" w:cs="Arial"/>
          <w:spacing w:val="1"/>
        </w:rPr>
        <w:t>o</w:t>
      </w:r>
      <w:r w:rsidRPr="007B442F">
        <w:rPr>
          <w:rFonts w:eastAsia="Arial" w:cs="Arial"/>
        </w:rPr>
        <w:t>r 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n</w:t>
      </w:r>
      <w:r w:rsidRPr="007B442F">
        <w:rPr>
          <w:rFonts w:eastAsia="Arial" w:cs="Arial"/>
          <w:spacing w:val="1"/>
        </w:rPr>
        <w:t>am</w:t>
      </w:r>
      <w:r w:rsidRPr="007B442F">
        <w:rPr>
          <w:rFonts w:eastAsia="Arial" w:cs="Arial"/>
          <w:spacing w:val="-3"/>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Pr="007B442F">
        <w:rPr>
          <w:rFonts w:eastAsia="Arial" w:cs="Arial"/>
          <w:spacing w:val="1"/>
        </w:rPr>
        <w:t>an</w:t>
      </w:r>
      <w:r w:rsidRPr="007B442F">
        <w:rPr>
          <w:rFonts w:eastAsia="Arial" w:cs="Arial"/>
        </w:rPr>
        <w:t>d</w:t>
      </w:r>
      <w:r w:rsidRPr="007B442F">
        <w:rPr>
          <w:rFonts w:eastAsia="Arial" w:cs="Arial"/>
          <w:spacing w:val="-1"/>
        </w:rPr>
        <w:t xml:space="preserve"> n</w:t>
      </w:r>
      <w:r w:rsidRPr="007B442F">
        <w:rPr>
          <w:rFonts w:eastAsia="Arial" w:cs="Arial"/>
          <w:spacing w:val="1"/>
        </w:rPr>
        <w:t>um</w:t>
      </w:r>
      <w:r w:rsidRPr="007B442F">
        <w:rPr>
          <w:rFonts w:eastAsia="Arial" w:cs="Arial"/>
          <w:spacing w:val="-1"/>
        </w:rPr>
        <w:t>b</w:t>
      </w:r>
      <w:r w:rsidRPr="007B442F">
        <w:rPr>
          <w:rFonts w:eastAsia="Arial" w:cs="Arial"/>
          <w:spacing w:val="1"/>
        </w:rPr>
        <w:t>e</w:t>
      </w:r>
      <w:r w:rsidRPr="007B442F">
        <w:rPr>
          <w:rFonts w:eastAsia="Arial" w:cs="Arial"/>
        </w:rPr>
        <w:t>r</w:t>
      </w:r>
      <w:r w:rsidRPr="007B442F">
        <w:rPr>
          <w:rFonts w:eastAsia="Arial" w:cs="Arial"/>
          <w:spacing w:val="-1"/>
        </w:rPr>
        <w:t>i</w:t>
      </w:r>
      <w:r w:rsidRPr="007B442F">
        <w:rPr>
          <w:rFonts w:eastAsia="Arial" w:cs="Arial"/>
          <w:spacing w:val="1"/>
        </w:rPr>
        <w:t>n</w:t>
      </w:r>
      <w:r w:rsidRPr="007B442F">
        <w:rPr>
          <w:rFonts w:eastAsia="Arial" w:cs="Arial"/>
        </w:rPr>
        <w:t xml:space="preserve">g </w:t>
      </w:r>
      <w:r w:rsidRPr="007B442F">
        <w:rPr>
          <w:rFonts w:eastAsia="Arial" w:cs="Arial"/>
          <w:spacing w:val="-1"/>
        </w:rPr>
        <w:t>o</w:t>
      </w:r>
      <w:r w:rsidRPr="007B442F">
        <w:rPr>
          <w:rFonts w:eastAsia="Arial" w:cs="Arial"/>
        </w:rPr>
        <w:t>f</w:t>
      </w:r>
      <w:r w:rsidRPr="007B442F">
        <w:rPr>
          <w:rFonts w:eastAsia="Arial" w:cs="Arial"/>
          <w:spacing w:val="3"/>
        </w:rPr>
        <w:t xml:space="preserve"> </w:t>
      </w:r>
      <w:r w:rsidRPr="007B442F">
        <w:rPr>
          <w:rFonts w:eastAsia="Arial" w:cs="Arial"/>
        </w:rPr>
        <w:t>stre</w:t>
      </w:r>
      <w:r w:rsidRPr="007B442F">
        <w:rPr>
          <w:rFonts w:eastAsia="Arial" w:cs="Arial"/>
          <w:spacing w:val="-1"/>
        </w:rPr>
        <w:t>e</w:t>
      </w:r>
      <w:r w:rsidRPr="007B442F">
        <w:rPr>
          <w:rFonts w:eastAsia="Arial" w:cs="Arial"/>
        </w:rPr>
        <w:t>ts</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spacing w:val="1"/>
        </w:rPr>
        <w:t>p</w:t>
      </w:r>
      <w:r w:rsidRPr="007B442F">
        <w:rPr>
          <w:rFonts w:eastAsia="Arial" w:cs="Arial"/>
        </w:rPr>
        <w:t>ro</w:t>
      </w:r>
      <w:r w:rsidRPr="007B442F">
        <w:rPr>
          <w:rFonts w:eastAsia="Arial" w:cs="Arial"/>
          <w:spacing w:val="1"/>
        </w:rPr>
        <w:t>pe</w:t>
      </w:r>
      <w:r w:rsidRPr="007B442F">
        <w:rPr>
          <w:rFonts w:eastAsia="Arial" w:cs="Arial"/>
        </w:rPr>
        <w:t>rt</w:t>
      </w:r>
      <w:r w:rsidRPr="007B442F">
        <w:rPr>
          <w:rFonts w:eastAsia="Arial" w:cs="Arial"/>
          <w:spacing w:val="-3"/>
        </w:rPr>
        <w:t>i</w:t>
      </w:r>
      <w:r w:rsidRPr="007B442F">
        <w:rPr>
          <w:rFonts w:eastAsia="Arial" w:cs="Arial"/>
          <w:spacing w:val="1"/>
        </w:rPr>
        <w:t>e</w:t>
      </w:r>
      <w:r w:rsidRPr="007B442F">
        <w:rPr>
          <w:rFonts w:eastAsia="Arial" w:cs="Arial"/>
        </w:rPr>
        <w:t xml:space="preserve">s </w:t>
      </w:r>
      <w:r w:rsidRPr="007B442F">
        <w:rPr>
          <w:rFonts w:eastAsia="Arial" w:cs="Arial"/>
          <w:spacing w:val="-2"/>
        </w:rPr>
        <w:t>w</w:t>
      </w:r>
      <w:r w:rsidRPr="007B442F">
        <w:rPr>
          <w:rFonts w:eastAsia="Arial" w:cs="Arial"/>
        </w:rPr>
        <w:t>it</w:t>
      </w:r>
      <w:r w:rsidRPr="007B442F">
        <w:rPr>
          <w:rFonts w:eastAsia="Arial" w:cs="Arial"/>
          <w:spacing w:val="1"/>
        </w:rPr>
        <w:t>h</w:t>
      </w:r>
      <w:r w:rsidRPr="007B442F">
        <w:rPr>
          <w:rFonts w:eastAsia="Arial" w:cs="Arial"/>
        </w:rPr>
        <w:t>in</w:t>
      </w:r>
      <w:r w:rsidRPr="007B442F">
        <w:rPr>
          <w:rFonts w:eastAsia="Arial" w:cs="Arial"/>
          <w:spacing w:val="1"/>
        </w:rPr>
        <w:t xml:space="preserve"> </w:t>
      </w:r>
      <w:r w:rsidRPr="007B442F">
        <w:rPr>
          <w:rFonts w:eastAsia="Arial" w:cs="Arial"/>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000431FE">
        <w:rPr>
          <w:rFonts w:eastAsia="Arial" w:cs="Arial"/>
        </w:rPr>
        <w:t>C</w:t>
      </w:r>
      <w:r w:rsidRPr="007B442F">
        <w:rPr>
          <w:rFonts w:eastAsia="Arial" w:cs="Arial"/>
          <w:spacing w:val="-1"/>
        </w:rPr>
        <w:t>o</w:t>
      </w:r>
      <w:r w:rsidRPr="007B442F">
        <w:rPr>
          <w:rFonts w:eastAsia="Arial" w:cs="Arial"/>
          <w:spacing w:val="1"/>
        </w:rPr>
        <w:t>un</w:t>
      </w:r>
      <w:r w:rsidRPr="007B442F">
        <w:rPr>
          <w:rFonts w:eastAsia="Arial" w:cs="Arial"/>
        </w:rPr>
        <w:t>ci</w:t>
      </w:r>
      <w:r w:rsidRPr="007B442F">
        <w:rPr>
          <w:rFonts w:eastAsia="Arial" w:cs="Arial"/>
          <w:spacing w:val="-1"/>
        </w:rPr>
        <w:t>l</w:t>
      </w:r>
      <w:r w:rsidRPr="007B442F">
        <w:rPr>
          <w:rFonts w:eastAsia="Arial" w:cs="Arial"/>
        </w:rPr>
        <w:t>’s</w:t>
      </w:r>
      <w:r w:rsidRPr="007B442F">
        <w:rPr>
          <w:rFonts w:eastAsia="Arial" w:cs="Arial"/>
          <w:spacing w:val="-2"/>
        </w:rPr>
        <w:t xml:space="preserve"> </w:t>
      </w:r>
      <w:r w:rsidRPr="007B442F">
        <w:rPr>
          <w:rFonts w:eastAsia="Arial" w:cs="Arial"/>
          <w:spacing w:val="1"/>
        </w:rPr>
        <w:t>adm</w:t>
      </w:r>
      <w:r w:rsidRPr="007B442F">
        <w:rPr>
          <w:rFonts w:eastAsia="Arial" w:cs="Arial"/>
          <w:spacing w:val="-3"/>
        </w:rPr>
        <w:t>i</w:t>
      </w:r>
      <w:r w:rsidRPr="007B442F">
        <w:rPr>
          <w:rFonts w:eastAsia="Arial" w:cs="Arial"/>
          <w:spacing w:val="1"/>
        </w:rPr>
        <w:t>n</w:t>
      </w:r>
      <w:r w:rsidRPr="007B442F">
        <w:rPr>
          <w:rFonts w:eastAsia="Arial" w:cs="Arial"/>
        </w:rPr>
        <w:t>istrati</w:t>
      </w:r>
      <w:r w:rsidRPr="007B442F">
        <w:rPr>
          <w:rFonts w:eastAsia="Arial" w:cs="Arial"/>
          <w:spacing w:val="-3"/>
        </w:rPr>
        <w:t>v</w:t>
      </w:r>
      <w:r w:rsidRPr="007B442F">
        <w:rPr>
          <w:rFonts w:eastAsia="Arial" w:cs="Arial"/>
        </w:rPr>
        <w:t>e</w:t>
      </w:r>
      <w:r w:rsidRPr="007B442F">
        <w:rPr>
          <w:rFonts w:eastAsia="Arial" w:cs="Arial"/>
          <w:spacing w:val="1"/>
        </w:rPr>
        <w:t xml:space="preserve"> a</w:t>
      </w:r>
      <w:r w:rsidRPr="007B442F">
        <w:rPr>
          <w:rFonts w:eastAsia="Arial" w:cs="Arial"/>
        </w:rPr>
        <w:t>re</w:t>
      </w:r>
      <w:r w:rsidRPr="007B442F">
        <w:rPr>
          <w:rFonts w:eastAsia="Arial" w:cs="Arial"/>
          <w:spacing w:val="1"/>
        </w:rPr>
        <w:t>a</w:t>
      </w:r>
      <w:r w:rsidRPr="007B442F">
        <w:rPr>
          <w:rFonts w:eastAsia="Arial" w:cs="Arial"/>
        </w:rPr>
        <w:t xml:space="preserve">. </w:t>
      </w:r>
      <w:r w:rsidR="00B855A1">
        <w:rPr>
          <w:rFonts w:eastAsia="Arial" w:cs="Arial"/>
        </w:rPr>
        <w:t>The Council</w:t>
      </w:r>
      <w:r w:rsidR="00B855A1" w:rsidRPr="00B855A1">
        <w:rPr>
          <w:rFonts w:eastAsia="Arial" w:cs="Arial"/>
        </w:rPr>
        <w:t xml:space="preserve"> has the discretion to make decision</w:t>
      </w:r>
      <w:r w:rsidR="00B855A1">
        <w:rPr>
          <w:rFonts w:eastAsia="Arial" w:cs="Arial"/>
        </w:rPr>
        <w:t>s</w:t>
      </w:r>
      <w:r w:rsidR="00B855A1" w:rsidRPr="00B855A1">
        <w:rPr>
          <w:rFonts w:eastAsia="Arial" w:cs="Arial"/>
        </w:rPr>
        <w:t xml:space="preserve"> as to the naming of streets and the numbering of properties. The authority has the power to approve or reject property addresses submitted by developers or the general public, or prescr</w:t>
      </w:r>
      <w:r w:rsidR="00B855A1">
        <w:rPr>
          <w:rFonts w:eastAsia="Arial" w:cs="Arial"/>
        </w:rPr>
        <w:t>ibe its own addressing schemes.</w:t>
      </w:r>
    </w:p>
    <w:p w14:paraId="6E60C5AE" w14:textId="77777777" w:rsidR="00A90E58" w:rsidRDefault="00A90E58" w:rsidP="00A90E58">
      <w:pPr>
        <w:pStyle w:val="ListParagraph"/>
        <w:numPr>
          <w:ilvl w:val="0"/>
          <w:numId w:val="0"/>
        </w:numPr>
        <w:tabs>
          <w:tab w:val="clear" w:pos="426"/>
        </w:tabs>
        <w:spacing w:after="0"/>
        <w:ind w:left="498" w:right="154"/>
        <w:rPr>
          <w:rFonts w:eastAsia="Arial" w:cs="Arial"/>
        </w:rPr>
      </w:pPr>
    </w:p>
    <w:p w14:paraId="2BCCE458" w14:textId="07F22FBB" w:rsidR="00A90E58" w:rsidRDefault="00A90E58" w:rsidP="007D5D34">
      <w:pPr>
        <w:pStyle w:val="ListParagraph"/>
        <w:numPr>
          <w:ilvl w:val="0"/>
          <w:numId w:val="25"/>
        </w:numPr>
        <w:tabs>
          <w:tab w:val="clear" w:pos="426"/>
          <w:tab w:val="left" w:pos="567"/>
        </w:tabs>
        <w:spacing w:after="0"/>
        <w:ind w:right="154" w:hanging="498"/>
        <w:rPr>
          <w:rFonts w:eastAsia="Arial" w:cs="Arial"/>
        </w:rPr>
      </w:pPr>
      <w:r>
        <w:rPr>
          <w:rFonts w:eastAsia="Arial" w:cs="Arial"/>
        </w:rPr>
        <w:t>The Council is reviewing its policy at this time for the following reasons:</w:t>
      </w:r>
    </w:p>
    <w:p w14:paraId="711DBF38" w14:textId="77777777" w:rsidR="00A90E58" w:rsidRDefault="00A90E58" w:rsidP="00A90E58">
      <w:pPr>
        <w:pStyle w:val="ListParagraph"/>
        <w:numPr>
          <w:ilvl w:val="0"/>
          <w:numId w:val="0"/>
        </w:numPr>
        <w:ind w:left="426"/>
        <w:rPr>
          <w:rFonts w:eastAsia="Arial" w:cs="Arial"/>
        </w:rPr>
      </w:pPr>
    </w:p>
    <w:p w14:paraId="3B5EC1ED" w14:textId="3759BE8E" w:rsidR="00A90E58" w:rsidRDefault="00A90E58" w:rsidP="00A90E58">
      <w:pPr>
        <w:pStyle w:val="ListParagraph"/>
        <w:numPr>
          <w:ilvl w:val="0"/>
          <w:numId w:val="0"/>
        </w:numPr>
        <w:ind w:left="426"/>
        <w:rPr>
          <w:rFonts w:eastAsia="Arial" w:cs="Arial"/>
        </w:rPr>
      </w:pPr>
      <w:r>
        <w:rPr>
          <w:rFonts w:eastAsia="Arial" w:cs="Arial"/>
        </w:rPr>
        <w:lastRenderedPageBreak/>
        <w:t>The current policy is due for review after a three year period;</w:t>
      </w:r>
    </w:p>
    <w:p w14:paraId="3D426642" w14:textId="2B23D47D" w:rsidR="00A90E58" w:rsidRDefault="00A90E58" w:rsidP="00A90E58">
      <w:pPr>
        <w:pStyle w:val="ListParagraph"/>
        <w:numPr>
          <w:ilvl w:val="0"/>
          <w:numId w:val="0"/>
        </w:numPr>
        <w:ind w:left="426"/>
        <w:rPr>
          <w:rFonts w:eastAsia="Arial" w:cs="Arial"/>
        </w:rPr>
      </w:pPr>
      <w:r>
        <w:rPr>
          <w:rFonts w:eastAsia="Arial" w:cs="Arial"/>
        </w:rPr>
        <w:t>There has been some confusion in respect of the consultation process which has not always been a satisfactory process for consultees;</w:t>
      </w:r>
    </w:p>
    <w:p w14:paraId="40562D40" w14:textId="30E2EAF6" w:rsidR="00A90E58" w:rsidRPr="00A90E58" w:rsidRDefault="00A90E58" w:rsidP="00A90E58">
      <w:pPr>
        <w:pStyle w:val="ListParagraph"/>
        <w:numPr>
          <w:ilvl w:val="0"/>
          <w:numId w:val="0"/>
        </w:numPr>
        <w:ind w:left="567" w:hanging="141"/>
        <w:rPr>
          <w:rFonts w:eastAsia="Arial" w:cs="Arial"/>
        </w:rPr>
      </w:pPr>
      <w:r>
        <w:rPr>
          <w:rFonts w:eastAsia="Arial" w:cs="Arial"/>
        </w:rPr>
        <w:t>There has been increased interest nationally about the renaming of streets and it is important that the Council’s Policy is fit for purpose.</w:t>
      </w:r>
    </w:p>
    <w:p w14:paraId="1A208308" w14:textId="77777777" w:rsidR="00B855A1" w:rsidRPr="00B855A1" w:rsidRDefault="00B855A1" w:rsidP="007D5D34">
      <w:pPr>
        <w:tabs>
          <w:tab w:val="left" w:pos="567"/>
        </w:tabs>
        <w:spacing w:after="0"/>
        <w:ind w:right="154"/>
        <w:rPr>
          <w:rFonts w:eastAsia="Arial" w:cs="Arial"/>
        </w:rPr>
      </w:pPr>
    </w:p>
    <w:p w14:paraId="52E702BD" w14:textId="48A15C5C" w:rsidR="007B442F" w:rsidRDefault="00B855A1" w:rsidP="007D5D34">
      <w:pPr>
        <w:pStyle w:val="ListParagraph"/>
        <w:numPr>
          <w:ilvl w:val="0"/>
          <w:numId w:val="25"/>
        </w:numPr>
        <w:tabs>
          <w:tab w:val="clear" w:pos="426"/>
          <w:tab w:val="left" w:pos="567"/>
        </w:tabs>
        <w:spacing w:after="0"/>
        <w:ind w:right="154"/>
        <w:rPr>
          <w:rFonts w:eastAsia="Arial" w:cs="Arial"/>
        </w:rPr>
      </w:pPr>
      <w:r w:rsidRPr="00B855A1">
        <w:rPr>
          <w:rFonts w:eastAsia="Arial" w:cs="Arial"/>
        </w:rPr>
        <w:t xml:space="preserve">The Council is empowered by the </w:t>
      </w:r>
      <w:r>
        <w:rPr>
          <w:rFonts w:eastAsia="Arial" w:cs="Arial"/>
        </w:rPr>
        <w:t xml:space="preserve">provisions of the Oxfordshire Act 1985 (sections 13 and 14), the </w:t>
      </w:r>
      <w:r w:rsidRPr="00B855A1">
        <w:rPr>
          <w:rFonts w:eastAsia="Arial" w:cs="Arial"/>
        </w:rPr>
        <w:t>Public Health Act 1925 (sections 17 to 19) for the purpose of naming streets and by Section 64 of the Towns Improvement Clauses Act 1847 for the purpose of the numbering of properties.</w:t>
      </w:r>
      <w:r>
        <w:rPr>
          <w:rFonts w:eastAsia="Arial" w:cs="Arial"/>
        </w:rPr>
        <w:t xml:space="preserve"> </w:t>
      </w:r>
    </w:p>
    <w:p w14:paraId="7D1E8180" w14:textId="77777777" w:rsidR="00B855A1" w:rsidRPr="00B855A1" w:rsidRDefault="00B855A1" w:rsidP="007D5D34">
      <w:pPr>
        <w:spacing w:after="0"/>
        <w:rPr>
          <w:rFonts w:eastAsia="Arial" w:cs="Arial"/>
        </w:rPr>
      </w:pPr>
    </w:p>
    <w:p w14:paraId="15C336EB" w14:textId="45C1292B" w:rsidR="00B855A1" w:rsidRDefault="00B855A1" w:rsidP="007D5D34">
      <w:pPr>
        <w:pStyle w:val="ListParagraph"/>
        <w:numPr>
          <w:ilvl w:val="0"/>
          <w:numId w:val="25"/>
        </w:numPr>
        <w:tabs>
          <w:tab w:val="clear" w:pos="426"/>
          <w:tab w:val="left" w:pos="567"/>
        </w:tabs>
        <w:spacing w:after="0"/>
        <w:ind w:right="154"/>
        <w:rPr>
          <w:rFonts w:eastAsia="Arial" w:cs="Arial"/>
        </w:rPr>
      </w:pPr>
      <w:r w:rsidRPr="00B855A1">
        <w:rPr>
          <w:rFonts w:eastAsia="Arial" w:cs="Arial"/>
        </w:rPr>
        <w:t>All elements of an address, with the exception of postcode and post town, are defined by the Council.</w:t>
      </w:r>
      <w:r>
        <w:rPr>
          <w:rFonts w:eastAsia="Arial" w:cs="Arial"/>
        </w:rPr>
        <w:t xml:space="preserve"> </w:t>
      </w:r>
      <w:r w:rsidRPr="00B855A1">
        <w:rPr>
          <w:rFonts w:eastAsia="Arial" w:cs="Arial"/>
        </w:rPr>
        <w:t>Allocation of postcodes is managed by Royal Mail and must be confirmed by them.</w:t>
      </w:r>
      <w:r w:rsidR="003A0847">
        <w:rPr>
          <w:rFonts w:eastAsia="Arial" w:cs="Arial"/>
        </w:rPr>
        <w:t xml:space="preserve"> </w:t>
      </w:r>
      <w:r w:rsidR="003A0847" w:rsidRPr="00B855A1">
        <w:rPr>
          <w:rFonts w:eastAsia="Arial" w:cs="Arial"/>
        </w:rPr>
        <w:t>The maintenance of postcode information, and any future change to individual postcodes or postcode sectors, is the responsibility of Royal Mail.</w:t>
      </w:r>
    </w:p>
    <w:p w14:paraId="13A9A420" w14:textId="77777777" w:rsidR="000431FE" w:rsidRPr="000431FE" w:rsidRDefault="000431FE" w:rsidP="007D5D34">
      <w:pPr>
        <w:tabs>
          <w:tab w:val="left" w:pos="567"/>
        </w:tabs>
        <w:spacing w:after="0"/>
        <w:ind w:right="154"/>
        <w:rPr>
          <w:rFonts w:eastAsia="Arial" w:cs="Arial"/>
        </w:rPr>
      </w:pPr>
    </w:p>
    <w:p w14:paraId="7A7FCB5D" w14:textId="4A28F43C" w:rsidR="000431FE" w:rsidRPr="007B442F" w:rsidRDefault="000431FE" w:rsidP="007D5D34">
      <w:pPr>
        <w:pStyle w:val="ListParagraph"/>
        <w:numPr>
          <w:ilvl w:val="0"/>
          <w:numId w:val="25"/>
        </w:numPr>
        <w:tabs>
          <w:tab w:val="clear" w:pos="426"/>
          <w:tab w:val="left" w:pos="567"/>
        </w:tabs>
        <w:spacing w:after="0"/>
        <w:ind w:right="154" w:hanging="498"/>
        <w:rPr>
          <w:rFonts w:eastAsia="Arial" w:cs="Arial"/>
        </w:rPr>
      </w:pPr>
      <w:r>
        <w:rPr>
          <w:rFonts w:eastAsia="Arial" w:cs="Arial"/>
        </w:rPr>
        <w:t xml:space="preserve">The draft </w:t>
      </w:r>
      <w:r w:rsidR="00B41634">
        <w:rPr>
          <w:rFonts w:eastAsia="Arial" w:cs="Arial"/>
        </w:rPr>
        <w:t xml:space="preserve">Policy </w:t>
      </w:r>
      <w:r>
        <w:rPr>
          <w:rFonts w:eastAsia="Arial" w:cs="Arial"/>
        </w:rPr>
        <w:t xml:space="preserve">is proposed as an update/revision of the existing </w:t>
      </w:r>
      <w:r w:rsidR="00B41634">
        <w:rPr>
          <w:rFonts w:eastAsia="Arial" w:cs="Arial"/>
        </w:rPr>
        <w:t xml:space="preserve">policy </w:t>
      </w:r>
      <w:r w:rsidR="00217F4F">
        <w:rPr>
          <w:rFonts w:eastAsia="Arial" w:cs="Arial"/>
        </w:rPr>
        <w:t>to reflect best practice.</w:t>
      </w:r>
      <w:r w:rsidR="0013013C">
        <w:rPr>
          <w:rFonts w:eastAsia="Arial" w:cs="Arial"/>
        </w:rPr>
        <w:t xml:space="preserve"> It sets out the way in which consultation will be carried out and describes how street name and numbering schemes will be determined.</w:t>
      </w:r>
    </w:p>
    <w:p w14:paraId="0360DE90" w14:textId="77777777" w:rsidR="007B442F" w:rsidRPr="00D76C6A" w:rsidRDefault="007B442F" w:rsidP="007D5D34">
      <w:pPr>
        <w:tabs>
          <w:tab w:val="left" w:pos="567"/>
        </w:tabs>
        <w:spacing w:after="0"/>
        <w:ind w:left="138" w:right="154" w:hanging="498"/>
        <w:rPr>
          <w:rFonts w:eastAsia="Arial" w:cs="Arial"/>
        </w:rPr>
      </w:pPr>
    </w:p>
    <w:p w14:paraId="57FFA56C" w14:textId="14E8CD97" w:rsidR="007B442F" w:rsidRPr="007B442F" w:rsidRDefault="007B442F" w:rsidP="007D5D34">
      <w:pPr>
        <w:pStyle w:val="ListParagraph"/>
        <w:numPr>
          <w:ilvl w:val="0"/>
          <w:numId w:val="25"/>
        </w:numPr>
        <w:tabs>
          <w:tab w:val="left" w:pos="567"/>
        </w:tabs>
        <w:spacing w:after="0" w:line="260" w:lineRule="exact"/>
        <w:ind w:hanging="498"/>
        <w:rPr>
          <w:rFonts w:cs="Arial"/>
        </w:rPr>
      </w:pPr>
      <w:r>
        <w:rPr>
          <w:rFonts w:eastAsia="Arial" w:cs="Arial"/>
          <w:spacing w:val="2"/>
        </w:rPr>
        <w:t xml:space="preserve"> </w:t>
      </w:r>
      <w:r w:rsidRPr="007B442F">
        <w:rPr>
          <w:rFonts w:eastAsia="Arial" w:cs="Arial"/>
          <w:spacing w:val="2"/>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o</w:t>
      </w:r>
      <w:r w:rsidRPr="007B442F">
        <w:rPr>
          <w:rFonts w:eastAsia="Arial" w:cs="Arial"/>
          <w:spacing w:val="1"/>
        </w:rPr>
        <w:t>b</w:t>
      </w:r>
      <w:r w:rsidRPr="007B442F">
        <w:rPr>
          <w:rFonts w:eastAsia="Arial" w:cs="Arial"/>
        </w:rPr>
        <w:t>jec</w:t>
      </w:r>
      <w:r w:rsidRPr="007B442F">
        <w:rPr>
          <w:rFonts w:eastAsia="Arial" w:cs="Arial"/>
          <w:spacing w:val="1"/>
        </w:rPr>
        <w:t>t</w:t>
      </w:r>
      <w:r w:rsidRPr="007B442F">
        <w:rPr>
          <w:rFonts w:eastAsia="Arial" w:cs="Arial"/>
        </w:rPr>
        <w:t>i</w:t>
      </w:r>
      <w:r w:rsidRPr="007B442F">
        <w:rPr>
          <w:rFonts w:eastAsia="Arial" w:cs="Arial"/>
          <w:spacing w:val="-3"/>
        </w:rPr>
        <w:t>v</w:t>
      </w:r>
      <w:r w:rsidRPr="007B442F">
        <w:rPr>
          <w:rFonts w:eastAsia="Arial" w:cs="Arial"/>
        </w:rPr>
        <w:t>e</w:t>
      </w:r>
      <w:r w:rsidRPr="007B442F">
        <w:rPr>
          <w:rFonts w:eastAsia="Arial" w:cs="Arial"/>
          <w:spacing w:val="1"/>
        </w:rPr>
        <w:t xml:space="preserve"> </w:t>
      </w:r>
      <w:r w:rsidRPr="007B442F">
        <w:rPr>
          <w:rFonts w:eastAsia="Arial" w:cs="Arial"/>
          <w:spacing w:val="-1"/>
        </w:rPr>
        <w:t>o</w:t>
      </w:r>
      <w:r w:rsidRPr="007B442F">
        <w:rPr>
          <w:rFonts w:eastAsia="Arial" w:cs="Arial"/>
        </w:rPr>
        <w:t>f</w:t>
      </w:r>
      <w:r w:rsidRPr="007B442F">
        <w:rPr>
          <w:rFonts w:eastAsia="Arial" w:cs="Arial"/>
          <w:spacing w:val="3"/>
        </w:rPr>
        <w:t xml:space="preserve"> </w:t>
      </w:r>
      <w:r w:rsidRPr="007B442F">
        <w:rPr>
          <w:rFonts w:eastAsia="Arial" w:cs="Arial"/>
          <w:spacing w:val="-1"/>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2"/>
        </w:rPr>
        <w:t>s</w:t>
      </w:r>
      <w:r w:rsidRPr="007B442F">
        <w:rPr>
          <w:rFonts w:eastAsia="Arial" w:cs="Arial"/>
        </w:rPr>
        <w:t>tre</w:t>
      </w:r>
      <w:r w:rsidRPr="007B442F">
        <w:rPr>
          <w:rFonts w:eastAsia="Arial" w:cs="Arial"/>
          <w:spacing w:val="1"/>
        </w:rPr>
        <w:t>e</w:t>
      </w:r>
      <w:r w:rsidRPr="007B442F">
        <w:rPr>
          <w:rFonts w:eastAsia="Arial" w:cs="Arial"/>
        </w:rPr>
        <w:t>t</w:t>
      </w:r>
      <w:r w:rsidRPr="007B442F">
        <w:rPr>
          <w:rFonts w:eastAsia="Arial" w:cs="Arial"/>
          <w:spacing w:val="-1"/>
        </w:rPr>
        <w:t xml:space="preserve"> </w:t>
      </w:r>
      <w:r w:rsidRPr="007B442F">
        <w:rPr>
          <w:rFonts w:eastAsia="Arial" w:cs="Arial"/>
          <w:spacing w:val="1"/>
        </w:rPr>
        <w:t>n</w:t>
      </w:r>
      <w:r w:rsidRPr="007B442F">
        <w:rPr>
          <w:rFonts w:eastAsia="Arial" w:cs="Arial"/>
          <w:spacing w:val="-1"/>
        </w:rPr>
        <w:t>a</w:t>
      </w:r>
      <w:r w:rsidRPr="007B442F">
        <w:rPr>
          <w:rFonts w:eastAsia="Arial" w:cs="Arial"/>
          <w:spacing w:val="1"/>
        </w:rPr>
        <w:t>m</w:t>
      </w:r>
      <w:r w:rsidRPr="007B442F">
        <w:rPr>
          <w:rFonts w:eastAsia="Arial" w:cs="Arial"/>
        </w:rPr>
        <w:t>ing</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spacing w:val="-1"/>
        </w:rPr>
        <w:t>n</w:t>
      </w:r>
      <w:r w:rsidRPr="007B442F">
        <w:rPr>
          <w:rFonts w:eastAsia="Arial" w:cs="Arial"/>
          <w:spacing w:val="1"/>
        </w:rPr>
        <w:t>u</w:t>
      </w:r>
      <w:r w:rsidRPr="007B442F">
        <w:rPr>
          <w:rFonts w:eastAsia="Arial" w:cs="Arial"/>
          <w:spacing w:val="-1"/>
        </w:rPr>
        <w:t>m</w:t>
      </w:r>
      <w:r w:rsidRPr="007B442F">
        <w:rPr>
          <w:rFonts w:eastAsia="Arial" w:cs="Arial"/>
          <w:spacing w:val="1"/>
        </w:rPr>
        <w:t>b</w:t>
      </w:r>
      <w:r w:rsidRPr="007B442F">
        <w:rPr>
          <w:rFonts w:eastAsia="Arial" w:cs="Arial"/>
          <w:spacing w:val="-1"/>
        </w:rPr>
        <w:t>e</w:t>
      </w:r>
      <w:r w:rsidRPr="007B442F">
        <w:rPr>
          <w:rFonts w:eastAsia="Arial" w:cs="Arial"/>
        </w:rPr>
        <w:t>r</w:t>
      </w:r>
      <w:r w:rsidRPr="007B442F">
        <w:rPr>
          <w:rFonts w:eastAsia="Arial" w:cs="Arial"/>
          <w:spacing w:val="-1"/>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Pr="007B442F">
        <w:rPr>
          <w:rFonts w:eastAsia="Arial" w:cs="Arial"/>
        </w:rPr>
        <w:t>s</w:t>
      </w:r>
      <w:r w:rsidRPr="007B442F">
        <w:rPr>
          <w:rFonts w:eastAsia="Arial" w:cs="Arial"/>
          <w:spacing w:val="1"/>
        </w:rPr>
        <w:t>e</w:t>
      </w:r>
      <w:r w:rsidRPr="007B442F">
        <w:rPr>
          <w:rFonts w:eastAsia="Arial" w:cs="Arial"/>
        </w:rPr>
        <w:t>rv</w:t>
      </w:r>
      <w:r w:rsidRPr="007B442F">
        <w:rPr>
          <w:rFonts w:eastAsia="Arial" w:cs="Arial"/>
          <w:spacing w:val="-1"/>
        </w:rPr>
        <w:t>i</w:t>
      </w:r>
      <w:r w:rsidRPr="007B442F">
        <w:rPr>
          <w:rFonts w:eastAsia="Arial" w:cs="Arial"/>
        </w:rPr>
        <w:t>ce</w:t>
      </w:r>
      <w:r w:rsidRPr="007B442F">
        <w:rPr>
          <w:rFonts w:eastAsia="Arial" w:cs="Arial"/>
          <w:spacing w:val="1"/>
        </w:rPr>
        <w:t xml:space="preserve"> </w:t>
      </w:r>
      <w:r w:rsidRPr="007B442F">
        <w:rPr>
          <w:rFonts w:eastAsia="Arial" w:cs="Arial"/>
        </w:rPr>
        <w:t xml:space="preserve">is </w:t>
      </w:r>
      <w:r w:rsidRPr="007B442F">
        <w:rPr>
          <w:rFonts w:eastAsia="Arial" w:cs="Arial"/>
          <w:spacing w:val="1"/>
        </w:rPr>
        <w:t>t</w:t>
      </w:r>
      <w:r w:rsidRPr="007B442F">
        <w:rPr>
          <w:rFonts w:eastAsia="Arial" w:cs="Arial"/>
        </w:rPr>
        <w:t>o</w:t>
      </w:r>
      <w:r w:rsidRPr="007B442F">
        <w:rPr>
          <w:rFonts w:eastAsia="Arial" w:cs="Arial"/>
          <w:spacing w:val="1"/>
        </w:rPr>
        <w:t xml:space="preserve"> p</w:t>
      </w:r>
      <w:r w:rsidRPr="007B442F">
        <w:rPr>
          <w:rFonts w:eastAsia="Arial" w:cs="Arial"/>
        </w:rPr>
        <w:t>ro</w:t>
      </w:r>
      <w:r w:rsidRPr="007B442F">
        <w:rPr>
          <w:rFonts w:eastAsia="Arial" w:cs="Arial"/>
          <w:spacing w:val="-2"/>
        </w:rPr>
        <w:t>v</w:t>
      </w:r>
      <w:r w:rsidRPr="007B442F">
        <w:rPr>
          <w:rFonts w:eastAsia="Arial" w:cs="Arial"/>
        </w:rPr>
        <w:t>ide</w:t>
      </w:r>
      <w:r w:rsidRPr="007B442F">
        <w:rPr>
          <w:rFonts w:eastAsia="Arial" w:cs="Arial"/>
          <w:spacing w:val="1"/>
        </w:rPr>
        <w:t xml:space="preserve"> </w:t>
      </w:r>
      <w:r w:rsidRPr="007B442F">
        <w:rPr>
          <w:rFonts w:eastAsia="Arial" w:cs="Arial"/>
        </w:rPr>
        <w:t xml:space="preserve">a </w:t>
      </w:r>
      <w:r w:rsidRPr="007B442F">
        <w:rPr>
          <w:rFonts w:eastAsia="Arial" w:cs="Arial"/>
          <w:spacing w:val="1"/>
        </w:rPr>
        <w:t>un</w:t>
      </w:r>
      <w:r w:rsidRPr="007B442F">
        <w:rPr>
          <w:rFonts w:eastAsia="Arial" w:cs="Arial"/>
        </w:rPr>
        <w:t>i</w:t>
      </w:r>
      <w:r w:rsidRPr="007B442F">
        <w:rPr>
          <w:rFonts w:eastAsia="Arial" w:cs="Arial"/>
          <w:spacing w:val="-2"/>
        </w:rPr>
        <w:t>q</w:t>
      </w:r>
      <w:r w:rsidRPr="007B442F">
        <w:rPr>
          <w:rFonts w:eastAsia="Arial" w:cs="Arial"/>
          <w:spacing w:val="1"/>
        </w:rPr>
        <w:t>u</w:t>
      </w:r>
      <w:r w:rsidRPr="007B442F">
        <w:rPr>
          <w:rFonts w:eastAsia="Arial" w:cs="Arial"/>
        </w:rPr>
        <w:t>e</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spacing w:val="1"/>
        </w:rPr>
        <w:t>un</w:t>
      </w:r>
      <w:r w:rsidRPr="007B442F">
        <w:rPr>
          <w:rFonts w:eastAsia="Arial" w:cs="Arial"/>
          <w:spacing w:val="-1"/>
        </w:rPr>
        <w:t>a</w:t>
      </w:r>
      <w:r w:rsidRPr="007B442F">
        <w:rPr>
          <w:rFonts w:eastAsia="Arial" w:cs="Arial"/>
          <w:spacing w:val="1"/>
        </w:rPr>
        <w:t>mb</w:t>
      </w:r>
      <w:r w:rsidRPr="007B442F">
        <w:rPr>
          <w:rFonts w:eastAsia="Arial" w:cs="Arial"/>
        </w:rPr>
        <w:t>i</w:t>
      </w:r>
      <w:r w:rsidRPr="007B442F">
        <w:rPr>
          <w:rFonts w:eastAsia="Arial" w:cs="Arial"/>
          <w:spacing w:val="-2"/>
        </w:rPr>
        <w:t>g</w:t>
      </w:r>
      <w:r w:rsidRPr="007B442F">
        <w:rPr>
          <w:rFonts w:eastAsia="Arial" w:cs="Arial"/>
          <w:spacing w:val="1"/>
        </w:rPr>
        <w:t>u</w:t>
      </w:r>
      <w:r w:rsidRPr="007B442F">
        <w:rPr>
          <w:rFonts w:eastAsia="Arial" w:cs="Arial"/>
          <w:spacing w:val="-1"/>
        </w:rPr>
        <w:t>o</w:t>
      </w:r>
      <w:r w:rsidRPr="007B442F">
        <w:rPr>
          <w:rFonts w:eastAsia="Arial" w:cs="Arial"/>
          <w:spacing w:val="1"/>
        </w:rPr>
        <w:t>u</w:t>
      </w:r>
      <w:r w:rsidRPr="007B442F">
        <w:rPr>
          <w:rFonts w:eastAsia="Arial" w:cs="Arial"/>
        </w:rPr>
        <w:t xml:space="preserve">s </w:t>
      </w:r>
      <w:r w:rsidRPr="007B442F">
        <w:rPr>
          <w:rFonts w:eastAsia="Arial" w:cs="Arial"/>
          <w:spacing w:val="1"/>
        </w:rPr>
        <w:t>a</w:t>
      </w:r>
      <w:r w:rsidRPr="007B442F">
        <w:rPr>
          <w:rFonts w:eastAsia="Arial" w:cs="Arial"/>
          <w:spacing w:val="-1"/>
        </w:rPr>
        <w:t>d</w:t>
      </w:r>
      <w:r w:rsidRPr="007B442F">
        <w:rPr>
          <w:rFonts w:eastAsia="Arial" w:cs="Arial"/>
          <w:spacing w:val="1"/>
        </w:rPr>
        <w:t>d</w:t>
      </w:r>
      <w:r w:rsidRPr="007B442F">
        <w:rPr>
          <w:rFonts w:eastAsia="Arial" w:cs="Arial"/>
        </w:rPr>
        <w:t>ress</w:t>
      </w:r>
      <w:r w:rsidRPr="007B442F">
        <w:rPr>
          <w:rFonts w:eastAsia="Arial" w:cs="Arial"/>
          <w:spacing w:val="-2"/>
        </w:rPr>
        <w:t xml:space="preserve"> </w:t>
      </w:r>
      <w:r w:rsidRPr="007B442F">
        <w:rPr>
          <w:rFonts w:eastAsia="Arial" w:cs="Arial"/>
        </w:rPr>
        <w:t>f</w:t>
      </w:r>
      <w:r w:rsidRPr="007B442F">
        <w:rPr>
          <w:rFonts w:eastAsia="Arial" w:cs="Arial"/>
          <w:spacing w:val="1"/>
        </w:rPr>
        <w:t>o</w:t>
      </w:r>
      <w:r w:rsidRPr="007B442F">
        <w:rPr>
          <w:rFonts w:eastAsia="Arial" w:cs="Arial"/>
        </w:rPr>
        <w:t>r e</w:t>
      </w:r>
      <w:r w:rsidRPr="007B442F">
        <w:rPr>
          <w:rFonts w:eastAsia="Arial" w:cs="Arial"/>
          <w:spacing w:val="-2"/>
        </w:rPr>
        <w:t>v</w:t>
      </w:r>
      <w:r w:rsidRPr="007B442F">
        <w:rPr>
          <w:rFonts w:eastAsia="Arial" w:cs="Arial"/>
          <w:spacing w:val="1"/>
        </w:rPr>
        <w:t>e</w:t>
      </w:r>
      <w:r w:rsidRPr="007B442F">
        <w:rPr>
          <w:rFonts w:eastAsia="Arial" w:cs="Arial"/>
        </w:rPr>
        <w:t>ry</w:t>
      </w:r>
      <w:r w:rsidRPr="007B442F">
        <w:rPr>
          <w:rFonts w:eastAsia="Arial" w:cs="Arial"/>
          <w:spacing w:val="-3"/>
        </w:rPr>
        <w:t xml:space="preserve"> </w:t>
      </w:r>
      <w:r w:rsidRPr="007B442F">
        <w:rPr>
          <w:rFonts w:eastAsia="Arial" w:cs="Arial"/>
          <w:spacing w:val="1"/>
        </w:rPr>
        <w:t>prope</w:t>
      </w:r>
      <w:r w:rsidRPr="007B442F">
        <w:rPr>
          <w:rFonts w:eastAsia="Arial" w:cs="Arial"/>
        </w:rPr>
        <w:t>rty</w:t>
      </w:r>
      <w:r w:rsidRPr="007B442F">
        <w:rPr>
          <w:rFonts w:eastAsia="Arial" w:cs="Arial"/>
          <w:spacing w:val="-3"/>
        </w:rPr>
        <w:t xml:space="preserve"> </w:t>
      </w:r>
      <w:r w:rsidRPr="007B442F">
        <w:rPr>
          <w:rFonts w:eastAsia="Arial" w:cs="Arial"/>
        </w:rPr>
        <w:t>in</w:t>
      </w:r>
      <w:r w:rsidRPr="007B442F">
        <w:rPr>
          <w:rFonts w:eastAsia="Arial" w:cs="Arial"/>
          <w:spacing w:val="1"/>
        </w:rPr>
        <w:t xml:space="preserve"> 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rPr>
        <w:t>city</w:t>
      </w:r>
      <w:r w:rsidRPr="007B442F">
        <w:rPr>
          <w:rFonts w:eastAsia="Arial" w:cs="Arial"/>
          <w:spacing w:val="-2"/>
        </w:rPr>
        <w:t xml:space="preserve"> </w:t>
      </w:r>
      <w:r w:rsidRPr="007B442F">
        <w:rPr>
          <w:rFonts w:eastAsia="Arial" w:cs="Arial"/>
          <w:spacing w:val="-1"/>
        </w:rPr>
        <w:t>o</w:t>
      </w:r>
      <w:r w:rsidRPr="007B442F">
        <w:rPr>
          <w:rFonts w:eastAsia="Arial" w:cs="Arial"/>
        </w:rPr>
        <w:t>f</w:t>
      </w:r>
      <w:r w:rsidRPr="007B442F">
        <w:rPr>
          <w:rFonts w:eastAsia="Arial" w:cs="Arial"/>
          <w:spacing w:val="3"/>
        </w:rPr>
        <w:t xml:space="preserve"> </w:t>
      </w:r>
      <w:r w:rsidRPr="007B442F">
        <w:rPr>
          <w:rFonts w:eastAsia="Arial" w:cs="Arial"/>
          <w:spacing w:val="1"/>
        </w:rPr>
        <w:t>O</w:t>
      </w:r>
      <w:r w:rsidRPr="007B442F">
        <w:rPr>
          <w:rFonts w:eastAsia="Arial" w:cs="Arial"/>
          <w:spacing w:val="-2"/>
        </w:rPr>
        <w:t>x</w:t>
      </w:r>
      <w:r w:rsidRPr="007B442F">
        <w:rPr>
          <w:rFonts w:eastAsia="Arial" w:cs="Arial"/>
        </w:rPr>
        <w:t>f</w:t>
      </w:r>
      <w:r w:rsidRPr="007B442F">
        <w:rPr>
          <w:rFonts w:eastAsia="Arial" w:cs="Arial"/>
          <w:spacing w:val="1"/>
        </w:rPr>
        <w:t>o</w:t>
      </w:r>
      <w:r w:rsidRPr="007B442F">
        <w:rPr>
          <w:rFonts w:eastAsia="Arial" w:cs="Arial"/>
        </w:rPr>
        <w:t>rd,</w:t>
      </w:r>
      <w:r w:rsidRPr="007B442F">
        <w:rPr>
          <w:rFonts w:eastAsia="Arial" w:cs="Arial"/>
          <w:spacing w:val="1"/>
        </w:rPr>
        <w:t xml:space="preserve"> </w:t>
      </w:r>
      <w:r w:rsidRPr="007B442F">
        <w:rPr>
          <w:rFonts w:eastAsia="Arial" w:cs="Arial"/>
        </w:rPr>
        <w:t>t</w:t>
      </w:r>
      <w:r w:rsidRPr="007B442F">
        <w:rPr>
          <w:rFonts w:eastAsia="Arial" w:cs="Arial"/>
          <w:spacing w:val="1"/>
        </w:rPr>
        <w:t>h</w:t>
      </w:r>
      <w:r w:rsidRPr="007B442F">
        <w:rPr>
          <w:rFonts w:eastAsia="Arial" w:cs="Arial"/>
        </w:rPr>
        <w:t xml:space="preserve">is </w:t>
      </w:r>
      <w:r w:rsidRPr="007B442F">
        <w:rPr>
          <w:rFonts w:eastAsia="Arial" w:cs="Arial"/>
          <w:spacing w:val="-3"/>
        </w:rPr>
        <w:t>w</w:t>
      </w:r>
      <w:r w:rsidRPr="007B442F">
        <w:rPr>
          <w:rFonts w:eastAsia="Arial" w:cs="Arial"/>
          <w:spacing w:val="2"/>
        </w:rPr>
        <w:t>i</w:t>
      </w:r>
      <w:r w:rsidRPr="007B442F">
        <w:rPr>
          <w:rFonts w:eastAsia="Arial" w:cs="Arial"/>
        </w:rPr>
        <w:t>ll</w:t>
      </w:r>
      <w:r w:rsidRPr="007B442F">
        <w:rPr>
          <w:rFonts w:eastAsia="Arial" w:cs="Arial"/>
          <w:spacing w:val="-1"/>
        </w:rPr>
        <w:t xml:space="preserve"> </w:t>
      </w:r>
      <w:r w:rsidRPr="007B442F">
        <w:rPr>
          <w:rFonts w:eastAsia="Arial" w:cs="Arial"/>
          <w:spacing w:val="1"/>
        </w:rPr>
        <w:t>en</w:t>
      </w:r>
      <w:r w:rsidRPr="007B442F">
        <w:rPr>
          <w:rFonts w:eastAsia="Arial" w:cs="Arial"/>
        </w:rPr>
        <w:t>s</w:t>
      </w:r>
      <w:r w:rsidRPr="007B442F">
        <w:rPr>
          <w:rFonts w:eastAsia="Arial" w:cs="Arial"/>
          <w:spacing w:val="1"/>
        </w:rPr>
        <w:t>u</w:t>
      </w:r>
      <w:r w:rsidRPr="007B442F">
        <w:rPr>
          <w:rFonts w:eastAsia="Arial" w:cs="Arial"/>
        </w:rPr>
        <w:t xml:space="preserve">re </w:t>
      </w:r>
      <w:r w:rsidRPr="007B442F">
        <w:rPr>
          <w:rFonts w:eastAsia="Arial" w:cs="Arial"/>
          <w:spacing w:val="1"/>
        </w:rPr>
        <w:t>t</w:t>
      </w:r>
      <w:r w:rsidRPr="007B442F">
        <w:rPr>
          <w:rFonts w:eastAsia="Arial" w:cs="Arial"/>
          <w:spacing w:val="-1"/>
        </w:rPr>
        <w:t>h</w:t>
      </w:r>
      <w:r w:rsidRPr="007B442F">
        <w:rPr>
          <w:rFonts w:eastAsia="Arial" w:cs="Arial"/>
          <w:spacing w:val="1"/>
        </w:rPr>
        <w:t>a</w:t>
      </w:r>
      <w:r w:rsidRPr="007B442F">
        <w:rPr>
          <w:rFonts w:eastAsia="Arial" w:cs="Arial"/>
        </w:rPr>
        <w:t>t</w:t>
      </w:r>
      <w:r>
        <w:rPr>
          <w:rFonts w:eastAsia="Arial" w:cs="Arial"/>
        </w:rPr>
        <w:t>:</w:t>
      </w:r>
    </w:p>
    <w:p w14:paraId="3386FC0F" w14:textId="7FBE9EB5" w:rsidR="007B442F" w:rsidRPr="00D76C6A" w:rsidRDefault="000431FE" w:rsidP="007D5D34">
      <w:pPr>
        <w:pStyle w:val="ListParagraph"/>
        <w:widowControl w:val="0"/>
        <w:numPr>
          <w:ilvl w:val="0"/>
          <w:numId w:val="24"/>
        </w:numPr>
        <w:tabs>
          <w:tab w:val="clear" w:pos="426"/>
          <w:tab w:val="left" w:pos="840"/>
        </w:tabs>
        <w:spacing w:after="0"/>
        <w:ind w:right="-20" w:firstLine="135"/>
        <w:contextualSpacing/>
        <w:rPr>
          <w:rFonts w:eastAsia="Arial" w:cs="Arial"/>
        </w:rPr>
      </w:pPr>
      <w:r>
        <w:rPr>
          <w:rFonts w:eastAsia="Arial" w:cs="Arial"/>
        </w:rPr>
        <w:t>e</w:t>
      </w:r>
      <w:r w:rsidR="007B442F" w:rsidRPr="00D76C6A">
        <w:rPr>
          <w:rFonts w:eastAsia="Arial" w:cs="Arial"/>
          <w:spacing w:val="1"/>
        </w:rPr>
        <w:t>me</w:t>
      </w:r>
      <w:r w:rsidR="007B442F" w:rsidRPr="00D76C6A">
        <w:rPr>
          <w:rFonts w:eastAsia="Arial" w:cs="Arial"/>
        </w:rPr>
        <w:t>r</w:t>
      </w:r>
      <w:r w:rsidR="007B442F" w:rsidRPr="00D76C6A">
        <w:rPr>
          <w:rFonts w:eastAsia="Arial" w:cs="Arial"/>
          <w:spacing w:val="-2"/>
        </w:rPr>
        <w:t>g</w:t>
      </w:r>
      <w:r w:rsidR="007B442F" w:rsidRPr="00D76C6A">
        <w:rPr>
          <w:rFonts w:eastAsia="Arial" w:cs="Arial"/>
          <w:spacing w:val="1"/>
        </w:rPr>
        <w:t>en</w:t>
      </w:r>
      <w:r w:rsidR="007B442F" w:rsidRPr="00D76C6A">
        <w:rPr>
          <w:rFonts w:eastAsia="Arial" w:cs="Arial"/>
        </w:rPr>
        <w:t>cy</w:t>
      </w:r>
      <w:r w:rsidR="007B442F" w:rsidRPr="00D76C6A">
        <w:rPr>
          <w:rFonts w:eastAsia="Arial" w:cs="Arial"/>
          <w:spacing w:val="-2"/>
        </w:rPr>
        <w:t xml:space="preserve"> </w:t>
      </w:r>
      <w:r w:rsidR="007B442F" w:rsidRPr="00D76C6A">
        <w:rPr>
          <w:rFonts w:eastAsia="Arial" w:cs="Arial"/>
          <w:spacing w:val="1"/>
        </w:rPr>
        <w:t>Se</w:t>
      </w:r>
      <w:r w:rsidR="007B442F" w:rsidRPr="00D76C6A">
        <w:rPr>
          <w:rFonts w:eastAsia="Arial" w:cs="Arial"/>
        </w:rPr>
        <w:t>r</w:t>
      </w:r>
      <w:r w:rsidR="007B442F" w:rsidRPr="00D76C6A">
        <w:rPr>
          <w:rFonts w:eastAsia="Arial" w:cs="Arial"/>
          <w:spacing w:val="-3"/>
        </w:rPr>
        <w:t>v</w:t>
      </w:r>
      <w:r w:rsidR="007B442F" w:rsidRPr="00D76C6A">
        <w:rPr>
          <w:rFonts w:eastAsia="Arial" w:cs="Arial"/>
        </w:rPr>
        <w:t>ices</w:t>
      </w:r>
      <w:r w:rsidR="007B442F" w:rsidRPr="00D76C6A">
        <w:rPr>
          <w:rFonts w:eastAsia="Arial" w:cs="Arial"/>
          <w:spacing w:val="1"/>
        </w:rPr>
        <w:t xml:space="preserve"> </w:t>
      </w:r>
      <w:r w:rsidR="007B442F" w:rsidRPr="00D76C6A">
        <w:rPr>
          <w:rFonts w:eastAsia="Arial" w:cs="Arial"/>
          <w:spacing w:val="3"/>
        </w:rPr>
        <w:t>c</w:t>
      </w:r>
      <w:r w:rsidR="007B442F" w:rsidRPr="00D76C6A">
        <w:rPr>
          <w:rFonts w:eastAsia="Arial" w:cs="Arial"/>
          <w:spacing w:val="1"/>
        </w:rPr>
        <w:t>a</w:t>
      </w:r>
      <w:r w:rsidR="007B442F" w:rsidRPr="00D76C6A">
        <w:rPr>
          <w:rFonts w:eastAsia="Arial" w:cs="Arial"/>
        </w:rPr>
        <w:t>n</w:t>
      </w:r>
      <w:r w:rsidR="007B442F" w:rsidRPr="00D76C6A">
        <w:rPr>
          <w:rFonts w:eastAsia="Arial" w:cs="Arial"/>
          <w:spacing w:val="-1"/>
        </w:rPr>
        <w:t xml:space="preserve"> </w:t>
      </w:r>
      <w:r w:rsidR="007B442F" w:rsidRPr="00D76C6A">
        <w:rPr>
          <w:rFonts w:eastAsia="Arial" w:cs="Arial"/>
          <w:spacing w:val="3"/>
        </w:rPr>
        <w:t>f</w:t>
      </w:r>
      <w:r w:rsidR="007B442F" w:rsidRPr="00D76C6A">
        <w:rPr>
          <w:rFonts w:eastAsia="Arial" w:cs="Arial"/>
        </w:rPr>
        <w:t>i</w:t>
      </w:r>
      <w:r w:rsidR="007B442F" w:rsidRPr="00D76C6A">
        <w:rPr>
          <w:rFonts w:eastAsia="Arial" w:cs="Arial"/>
          <w:spacing w:val="-2"/>
        </w:rPr>
        <w:t>n</w:t>
      </w:r>
      <w:r w:rsidR="007B442F" w:rsidRPr="00D76C6A">
        <w:rPr>
          <w:rFonts w:eastAsia="Arial" w:cs="Arial"/>
        </w:rPr>
        <w:t>d</w:t>
      </w:r>
      <w:r w:rsidR="007B442F" w:rsidRPr="00D76C6A">
        <w:rPr>
          <w:rFonts w:eastAsia="Arial" w:cs="Arial"/>
          <w:spacing w:val="1"/>
        </w:rPr>
        <w:t xml:space="preserve"> </w:t>
      </w:r>
      <w:r w:rsidR="007B442F" w:rsidRPr="00D76C6A">
        <w:rPr>
          <w:rFonts w:eastAsia="Arial" w:cs="Arial"/>
        </w:rPr>
        <w:t>a</w:t>
      </w:r>
      <w:r w:rsidR="007B442F" w:rsidRPr="00D76C6A">
        <w:rPr>
          <w:rFonts w:eastAsia="Arial" w:cs="Arial"/>
          <w:spacing w:val="-1"/>
        </w:rPr>
        <w:t xml:space="preserve"> </w:t>
      </w:r>
      <w:r w:rsidR="007B442F" w:rsidRPr="00D76C6A">
        <w:rPr>
          <w:rFonts w:eastAsia="Arial" w:cs="Arial"/>
          <w:spacing w:val="1"/>
        </w:rPr>
        <w:t>p</w:t>
      </w:r>
      <w:r w:rsidR="007B442F" w:rsidRPr="00D76C6A">
        <w:rPr>
          <w:rFonts w:eastAsia="Arial" w:cs="Arial"/>
        </w:rPr>
        <w:t>ro</w:t>
      </w:r>
      <w:r w:rsidR="007B442F" w:rsidRPr="00D76C6A">
        <w:rPr>
          <w:rFonts w:eastAsia="Arial" w:cs="Arial"/>
          <w:spacing w:val="-1"/>
        </w:rPr>
        <w:t>p</w:t>
      </w:r>
      <w:r w:rsidR="007B442F" w:rsidRPr="00D76C6A">
        <w:rPr>
          <w:rFonts w:eastAsia="Arial" w:cs="Arial"/>
          <w:spacing w:val="1"/>
        </w:rPr>
        <w:t>e</w:t>
      </w:r>
      <w:r w:rsidR="007B442F" w:rsidRPr="00D76C6A">
        <w:rPr>
          <w:rFonts w:eastAsia="Arial" w:cs="Arial"/>
        </w:rPr>
        <w:t>rty</w:t>
      </w:r>
      <w:r w:rsidR="007B442F" w:rsidRPr="00D76C6A">
        <w:rPr>
          <w:rFonts w:eastAsia="Arial" w:cs="Arial"/>
          <w:spacing w:val="-3"/>
        </w:rPr>
        <w:t xml:space="preserve"> </w:t>
      </w:r>
      <w:r w:rsidR="007B442F" w:rsidRPr="00D76C6A">
        <w:rPr>
          <w:rFonts w:eastAsia="Arial" w:cs="Arial"/>
          <w:spacing w:val="-1"/>
        </w:rPr>
        <w:t>q</w:t>
      </w:r>
      <w:r w:rsidR="007B442F" w:rsidRPr="00D76C6A">
        <w:rPr>
          <w:rFonts w:eastAsia="Arial" w:cs="Arial"/>
          <w:spacing w:val="1"/>
        </w:rPr>
        <w:t>u</w:t>
      </w:r>
      <w:r w:rsidR="007B442F" w:rsidRPr="00D76C6A">
        <w:rPr>
          <w:rFonts w:eastAsia="Arial" w:cs="Arial"/>
        </w:rPr>
        <w:t>i</w:t>
      </w:r>
      <w:r w:rsidR="007B442F" w:rsidRPr="00D76C6A">
        <w:rPr>
          <w:rFonts w:eastAsia="Arial" w:cs="Arial"/>
          <w:spacing w:val="2"/>
        </w:rPr>
        <w:t>c</w:t>
      </w:r>
      <w:r w:rsidR="007B442F" w:rsidRPr="00D76C6A">
        <w:rPr>
          <w:rFonts w:eastAsia="Arial" w:cs="Arial"/>
        </w:rPr>
        <w:t>kly;</w:t>
      </w:r>
    </w:p>
    <w:p w14:paraId="5C80945A" w14:textId="5372FEFF" w:rsidR="007B442F" w:rsidRPr="00D76C6A" w:rsidRDefault="000431FE" w:rsidP="007D5D34">
      <w:pPr>
        <w:pStyle w:val="ListParagraph"/>
        <w:widowControl w:val="0"/>
        <w:numPr>
          <w:ilvl w:val="0"/>
          <w:numId w:val="24"/>
        </w:numPr>
        <w:tabs>
          <w:tab w:val="clear" w:pos="426"/>
          <w:tab w:val="left" w:pos="840"/>
        </w:tabs>
        <w:spacing w:after="0" w:line="293" w:lineRule="exact"/>
        <w:ind w:right="-20" w:firstLine="135"/>
        <w:contextualSpacing/>
        <w:rPr>
          <w:rFonts w:eastAsia="Arial" w:cs="Arial"/>
        </w:rPr>
      </w:pPr>
      <w:r>
        <w:rPr>
          <w:rFonts w:eastAsia="Arial" w:cs="Arial"/>
          <w:spacing w:val="-1"/>
          <w:position w:val="-1"/>
        </w:rPr>
        <w:t>m</w:t>
      </w:r>
      <w:r w:rsidR="007B442F" w:rsidRPr="00D76C6A">
        <w:rPr>
          <w:rFonts w:eastAsia="Arial" w:cs="Arial"/>
          <w:spacing w:val="1"/>
          <w:position w:val="-1"/>
        </w:rPr>
        <w:t>a</w:t>
      </w:r>
      <w:r w:rsidR="007B442F" w:rsidRPr="00D76C6A">
        <w:rPr>
          <w:rFonts w:eastAsia="Arial" w:cs="Arial"/>
          <w:position w:val="-1"/>
        </w:rPr>
        <w:t>il</w:t>
      </w:r>
      <w:r w:rsidR="007B442F" w:rsidRPr="00D76C6A">
        <w:rPr>
          <w:rFonts w:eastAsia="Arial" w:cs="Arial"/>
          <w:spacing w:val="-1"/>
          <w:position w:val="-1"/>
        </w:rPr>
        <w:t xml:space="preserve"> </w:t>
      </w:r>
      <w:r w:rsidR="007B442F" w:rsidRPr="00D76C6A">
        <w:rPr>
          <w:rFonts w:eastAsia="Arial" w:cs="Arial"/>
          <w:position w:val="-1"/>
        </w:rPr>
        <w:t xml:space="preserve">is </w:t>
      </w:r>
      <w:r w:rsidR="007B442F" w:rsidRPr="00D76C6A">
        <w:rPr>
          <w:rFonts w:eastAsia="Arial" w:cs="Arial"/>
          <w:spacing w:val="1"/>
          <w:position w:val="-1"/>
        </w:rPr>
        <w:t>de</w:t>
      </w:r>
      <w:r w:rsidR="007B442F" w:rsidRPr="00D76C6A">
        <w:rPr>
          <w:rFonts w:eastAsia="Arial" w:cs="Arial"/>
          <w:position w:val="-1"/>
        </w:rPr>
        <w:t>l</w:t>
      </w:r>
      <w:r w:rsidR="007B442F" w:rsidRPr="00D76C6A">
        <w:rPr>
          <w:rFonts w:eastAsia="Arial" w:cs="Arial"/>
          <w:spacing w:val="-1"/>
          <w:position w:val="-1"/>
        </w:rPr>
        <w:t>i</w:t>
      </w:r>
      <w:r w:rsidR="007B442F" w:rsidRPr="00D76C6A">
        <w:rPr>
          <w:rFonts w:eastAsia="Arial" w:cs="Arial"/>
          <w:spacing w:val="-2"/>
          <w:position w:val="-1"/>
        </w:rPr>
        <w:t>v</w:t>
      </w:r>
      <w:r w:rsidR="007B442F" w:rsidRPr="00D76C6A">
        <w:rPr>
          <w:rFonts w:eastAsia="Arial" w:cs="Arial"/>
          <w:spacing w:val="1"/>
          <w:position w:val="-1"/>
        </w:rPr>
        <w:t>e</w:t>
      </w:r>
      <w:r w:rsidR="007B442F" w:rsidRPr="00D76C6A">
        <w:rPr>
          <w:rFonts w:eastAsia="Arial" w:cs="Arial"/>
          <w:position w:val="-1"/>
        </w:rPr>
        <w:t>red</w:t>
      </w:r>
      <w:r w:rsidR="007B442F" w:rsidRPr="00D76C6A">
        <w:rPr>
          <w:rFonts w:eastAsia="Arial" w:cs="Arial"/>
          <w:spacing w:val="1"/>
          <w:position w:val="-1"/>
        </w:rPr>
        <w:t xml:space="preserve"> </w:t>
      </w:r>
      <w:r w:rsidR="007B442F" w:rsidRPr="00D76C6A">
        <w:rPr>
          <w:rFonts w:eastAsia="Arial" w:cs="Arial"/>
          <w:spacing w:val="-1"/>
          <w:position w:val="-1"/>
        </w:rPr>
        <w:t>e</w:t>
      </w:r>
      <w:r w:rsidR="007B442F" w:rsidRPr="00D76C6A">
        <w:rPr>
          <w:rFonts w:eastAsia="Arial" w:cs="Arial"/>
          <w:position w:val="-1"/>
        </w:rPr>
        <w:t>f</w:t>
      </w:r>
      <w:r w:rsidR="007B442F" w:rsidRPr="00D76C6A">
        <w:rPr>
          <w:rFonts w:eastAsia="Arial" w:cs="Arial"/>
          <w:spacing w:val="3"/>
          <w:position w:val="-1"/>
        </w:rPr>
        <w:t>f</w:t>
      </w:r>
      <w:r w:rsidR="007B442F" w:rsidRPr="00D76C6A">
        <w:rPr>
          <w:rFonts w:eastAsia="Arial" w:cs="Arial"/>
          <w:position w:val="-1"/>
        </w:rPr>
        <w:t>ic</w:t>
      </w:r>
      <w:r w:rsidR="007B442F" w:rsidRPr="00D76C6A">
        <w:rPr>
          <w:rFonts w:eastAsia="Arial" w:cs="Arial"/>
          <w:spacing w:val="-1"/>
          <w:position w:val="-1"/>
        </w:rPr>
        <w:t>ie</w:t>
      </w:r>
      <w:r w:rsidR="007B442F" w:rsidRPr="00D76C6A">
        <w:rPr>
          <w:rFonts w:eastAsia="Arial" w:cs="Arial"/>
          <w:spacing w:val="1"/>
          <w:position w:val="-1"/>
        </w:rPr>
        <w:t>n</w:t>
      </w:r>
      <w:r w:rsidR="007B442F" w:rsidRPr="00D76C6A">
        <w:rPr>
          <w:rFonts w:eastAsia="Arial" w:cs="Arial"/>
          <w:position w:val="-1"/>
        </w:rPr>
        <w:t>tly;</w:t>
      </w:r>
      <w:r w:rsidR="007B442F">
        <w:rPr>
          <w:rFonts w:eastAsia="Arial" w:cs="Arial"/>
          <w:position w:val="-1"/>
        </w:rPr>
        <w:t xml:space="preserve"> and</w:t>
      </w:r>
    </w:p>
    <w:p w14:paraId="70717838" w14:textId="38F9527F" w:rsidR="007B442F" w:rsidRPr="001517CE" w:rsidRDefault="000431FE" w:rsidP="001517CE">
      <w:pPr>
        <w:pStyle w:val="ListParagraph"/>
        <w:widowControl w:val="0"/>
        <w:numPr>
          <w:ilvl w:val="0"/>
          <w:numId w:val="24"/>
        </w:numPr>
        <w:tabs>
          <w:tab w:val="clear" w:pos="426"/>
          <w:tab w:val="left" w:pos="840"/>
        </w:tabs>
        <w:spacing w:after="0" w:line="293" w:lineRule="exact"/>
        <w:ind w:right="-20" w:firstLine="135"/>
        <w:contextualSpacing/>
        <w:rPr>
          <w:rFonts w:eastAsia="Arial" w:cs="Arial"/>
        </w:rPr>
      </w:pPr>
      <w:r>
        <w:rPr>
          <w:rFonts w:eastAsia="Arial" w:cs="Arial"/>
          <w:position w:val="-1"/>
        </w:rPr>
        <w:t>v</w:t>
      </w:r>
      <w:r w:rsidR="007B442F" w:rsidRPr="00D76C6A">
        <w:rPr>
          <w:rFonts w:eastAsia="Arial" w:cs="Arial"/>
          <w:position w:val="-1"/>
        </w:rPr>
        <w:t>is</w:t>
      </w:r>
      <w:r w:rsidR="007B442F" w:rsidRPr="00D76C6A">
        <w:rPr>
          <w:rFonts w:eastAsia="Arial" w:cs="Arial"/>
          <w:spacing w:val="-1"/>
          <w:position w:val="-1"/>
        </w:rPr>
        <w:t>i</w:t>
      </w:r>
      <w:r w:rsidR="007B442F" w:rsidRPr="00D76C6A">
        <w:rPr>
          <w:rFonts w:eastAsia="Arial" w:cs="Arial"/>
          <w:position w:val="-1"/>
        </w:rPr>
        <w:t>t</w:t>
      </w:r>
      <w:r w:rsidR="007B442F" w:rsidRPr="00D76C6A">
        <w:rPr>
          <w:rFonts w:eastAsia="Arial" w:cs="Arial"/>
          <w:spacing w:val="1"/>
          <w:position w:val="-1"/>
        </w:rPr>
        <w:t>o</w:t>
      </w:r>
      <w:r w:rsidR="007B442F" w:rsidRPr="00D76C6A">
        <w:rPr>
          <w:rFonts w:eastAsia="Arial" w:cs="Arial"/>
          <w:position w:val="-1"/>
        </w:rPr>
        <w:t>rs can</w:t>
      </w:r>
      <w:r w:rsidR="007B442F" w:rsidRPr="00D76C6A">
        <w:rPr>
          <w:rFonts w:eastAsia="Arial" w:cs="Arial"/>
          <w:spacing w:val="-1"/>
          <w:position w:val="-1"/>
        </w:rPr>
        <w:t xml:space="preserve"> </w:t>
      </w:r>
      <w:r w:rsidR="007B442F" w:rsidRPr="00D76C6A">
        <w:rPr>
          <w:rFonts w:eastAsia="Arial" w:cs="Arial"/>
          <w:spacing w:val="1"/>
          <w:position w:val="-1"/>
        </w:rPr>
        <w:t>ea</w:t>
      </w:r>
      <w:r w:rsidR="007B442F" w:rsidRPr="00D76C6A">
        <w:rPr>
          <w:rFonts w:eastAsia="Arial" w:cs="Arial"/>
          <w:position w:val="-1"/>
        </w:rPr>
        <w:t>si</w:t>
      </w:r>
      <w:r w:rsidR="007B442F" w:rsidRPr="00D76C6A">
        <w:rPr>
          <w:rFonts w:eastAsia="Arial" w:cs="Arial"/>
          <w:spacing w:val="-1"/>
          <w:position w:val="-1"/>
        </w:rPr>
        <w:t>l</w:t>
      </w:r>
      <w:r w:rsidR="007B442F" w:rsidRPr="00D76C6A">
        <w:rPr>
          <w:rFonts w:eastAsia="Arial" w:cs="Arial"/>
          <w:position w:val="-1"/>
        </w:rPr>
        <w:t>y</w:t>
      </w:r>
      <w:r w:rsidR="007B442F" w:rsidRPr="00D76C6A">
        <w:rPr>
          <w:rFonts w:eastAsia="Arial" w:cs="Arial"/>
          <w:spacing w:val="-2"/>
          <w:position w:val="-1"/>
        </w:rPr>
        <w:t xml:space="preserve"> </w:t>
      </w:r>
      <w:r w:rsidR="007B442F" w:rsidRPr="00D76C6A">
        <w:rPr>
          <w:rFonts w:eastAsia="Arial" w:cs="Arial"/>
          <w:spacing w:val="3"/>
          <w:position w:val="-1"/>
        </w:rPr>
        <w:t>f</w:t>
      </w:r>
      <w:r w:rsidR="007B442F" w:rsidRPr="00D76C6A">
        <w:rPr>
          <w:rFonts w:eastAsia="Arial" w:cs="Arial"/>
          <w:position w:val="-1"/>
        </w:rPr>
        <w:t>i</w:t>
      </w:r>
      <w:r w:rsidR="007B442F" w:rsidRPr="00D76C6A">
        <w:rPr>
          <w:rFonts w:eastAsia="Arial" w:cs="Arial"/>
          <w:spacing w:val="-2"/>
          <w:position w:val="-1"/>
        </w:rPr>
        <w:t>n</w:t>
      </w:r>
      <w:r w:rsidR="007B442F" w:rsidRPr="00D76C6A">
        <w:rPr>
          <w:rFonts w:eastAsia="Arial" w:cs="Arial"/>
          <w:position w:val="-1"/>
        </w:rPr>
        <w:t>d</w:t>
      </w:r>
      <w:r w:rsidR="007B442F" w:rsidRPr="00D76C6A">
        <w:rPr>
          <w:rFonts w:eastAsia="Arial" w:cs="Arial"/>
          <w:spacing w:val="-1"/>
          <w:position w:val="-1"/>
        </w:rPr>
        <w:t xml:space="preserve"> </w:t>
      </w:r>
      <w:r w:rsidR="007B442F" w:rsidRPr="00D76C6A">
        <w:rPr>
          <w:rFonts w:eastAsia="Arial" w:cs="Arial"/>
          <w:spacing w:val="-3"/>
          <w:position w:val="-1"/>
        </w:rPr>
        <w:t>w</w:t>
      </w:r>
      <w:r w:rsidR="007B442F" w:rsidRPr="00D76C6A">
        <w:rPr>
          <w:rFonts w:eastAsia="Arial" w:cs="Arial"/>
          <w:spacing w:val="1"/>
          <w:position w:val="-1"/>
        </w:rPr>
        <w:t>he</w:t>
      </w:r>
      <w:r w:rsidR="007B442F" w:rsidRPr="00D76C6A">
        <w:rPr>
          <w:rFonts w:eastAsia="Arial" w:cs="Arial"/>
          <w:position w:val="-1"/>
        </w:rPr>
        <w:t xml:space="preserve">re </w:t>
      </w:r>
      <w:r w:rsidR="007B442F" w:rsidRPr="00D76C6A">
        <w:rPr>
          <w:rFonts w:eastAsia="Arial" w:cs="Arial"/>
          <w:spacing w:val="1"/>
          <w:position w:val="-1"/>
        </w:rPr>
        <w:t>the</w:t>
      </w:r>
      <w:r w:rsidR="007B442F" w:rsidRPr="00D76C6A">
        <w:rPr>
          <w:rFonts w:eastAsia="Arial" w:cs="Arial"/>
          <w:position w:val="-1"/>
        </w:rPr>
        <w:t>y</w:t>
      </w:r>
      <w:r w:rsidR="007B442F" w:rsidRPr="00D76C6A">
        <w:rPr>
          <w:rFonts w:eastAsia="Arial" w:cs="Arial"/>
          <w:spacing w:val="-2"/>
          <w:position w:val="-1"/>
        </w:rPr>
        <w:t xml:space="preserve"> w</w:t>
      </w:r>
      <w:r w:rsidR="007B442F" w:rsidRPr="00D76C6A">
        <w:rPr>
          <w:rFonts w:eastAsia="Arial" w:cs="Arial"/>
          <w:spacing w:val="1"/>
          <w:position w:val="-1"/>
        </w:rPr>
        <w:t>an</w:t>
      </w:r>
      <w:r w:rsidR="007B442F" w:rsidRPr="00D76C6A">
        <w:rPr>
          <w:rFonts w:eastAsia="Arial" w:cs="Arial"/>
          <w:position w:val="-1"/>
        </w:rPr>
        <w:t>t</w:t>
      </w:r>
      <w:r w:rsidR="007B442F" w:rsidRPr="00D76C6A">
        <w:rPr>
          <w:rFonts w:eastAsia="Arial" w:cs="Arial"/>
          <w:spacing w:val="1"/>
          <w:position w:val="-1"/>
        </w:rPr>
        <w:t xml:space="preserve"> </w:t>
      </w:r>
      <w:r w:rsidR="007B442F" w:rsidRPr="00D76C6A">
        <w:rPr>
          <w:rFonts w:eastAsia="Arial" w:cs="Arial"/>
          <w:position w:val="-1"/>
        </w:rPr>
        <w:t>to</w:t>
      </w:r>
      <w:r w:rsidR="007B442F" w:rsidRPr="00D76C6A">
        <w:rPr>
          <w:rFonts w:eastAsia="Arial" w:cs="Arial"/>
          <w:spacing w:val="1"/>
          <w:position w:val="-1"/>
        </w:rPr>
        <w:t xml:space="preserve"> </w:t>
      </w:r>
      <w:r w:rsidR="007B442F" w:rsidRPr="00D76C6A">
        <w:rPr>
          <w:rFonts w:eastAsia="Arial" w:cs="Arial"/>
          <w:spacing w:val="-1"/>
          <w:position w:val="-1"/>
        </w:rPr>
        <w:t>g</w:t>
      </w:r>
      <w:r w:rsidR="007B442F" w:rsidRPr="00D76C6A">
        <w:rPr>
          <w:rFonts w:eastAsia="Arial" w:cs="Arial"/>
          <w:position w:val="-1"/>
        </w:rPr>
        <w:t>o.</w:t>
      </w:r>
    </w:p>
    <w:p w14:paraId="173C2402" w14:textId="77777777" w:rsidR="001517CE" w:rsidRPr="001517CE" w:rsidRDefault="001517CE" w:rsidP="001517CE">
      <w:pPr>
        <w:widowControl w:val="0"/>
        <w:tabs>
          <w:tab w:val="left" w:pos="840"/>
        </w:tabs>
        <w:spacing w:after="0" w:line="293" w:lineRule="exact"/>
        <w:ind w:left="858" w:right="-20"/>
        <w:contextualSpacing/>
        <w:rPr>
          <w:rFonts w:eastAsia="Arial" w:cs="Arial"/>
        </w:rPr>
      </w:pPr>
    </w:p>
    <w:p w14:paraId="4C1DE4B8" w14:textId="28E14394" w:rsidR="007B442F" w:rsidRDefault="007B442F" w:rsidP="007D5D34">
      <w:pPr>
        <w:pStyle w:val="ListParagraph"/>
        <w:numPr>
          <w:ilvl w:val="0"/>
          <w:numId w:val="25"/>
        </w:numPr>
        <w:tabs>
          <w:tab w:val="clear" w:pos="426"/>
          <w:tab w:val="left" w:pos="567"/>
        </w:tabs>
        <w:spacing w:after="0"/>
        <w:ind w:left="567" w:right="165" w:hanging="567"/>
        <w:rPr>
          <w:rFonts w:eastAsia="Arial" w:cs="Arial"/>
        </w:rPr>
      </w:pPr>
      <w:r w:rsidRPr="007B442F">
        <w:rPr>
          <w:rFonts w:eastAsia="Arial" w:cs="Arial"/>
          <w:spacing w:val="-1"/>
        </w:rPr>
        <w:t>M</w:t>
      </w:r>
      <w:r w:rsidRPr="007B442F">
        <w:rPr>
          <w:rFonts w:eastAsia="Arial" w:cs="Arial"/>
          <w:spacing w:val="1"/>
        </w:rPr>
        <w:t>an</w:t>
      </w:r>
      <w:r w:rsidRPr="007B442F">
        <w:rPr>
          <w:rFonts w:eastAsia="Arial" w:cs="Arial"/>
        </w:rPr>
        <w:t>y</w:t>
      </w:r>
      <w:r w:rsidRPr="007B442F">
        <w:rPr>
          <w:rFonts w:eastAsia="Arial" w:cs="Arial"/>
          <w:spacing w:val="-2"/>
        </w:rPr>
        <w:t xml:space="preserve"> </w:t>
      </w:r>
      <w:r w:rsidRPr="007B442F">
        <w:rPr>
          <w:rFonts w:eastAsia="Arial" w:cs="Arial"/>
        </w:rPr>
        <w:t>l</w:t>
      </w:r>
      <w:r w:rsidRPr="007B442F">
        <w:rPr>
          <w:rFonts w:eastAsia="Arial" w:cs="Arial"/>
          <w:spacing w:val="1"/>
        </w:rPr>
        <w:t>e</w:t>
      </w:r>
      <w:r w:rsidRPr="007B442F">
        <w:rPr>
          <w:rFonts w:eastAsia="Arial" w:cs="Arial"/>
          <w:spacing w:val="-1"/>
        </w:rPr>
        <w:t>g</w:t>
      </w:r>
      <w:r w:rsidRPr="007B442F">
        <w:rPr>
          <w:rFonts w:eastAsia="Arial" w:cs="Arial"/>
          <w:spacing w:val="1"/>
        </w:rPr>
        <w:t>a</w:t>
      </w:r>
      <w:r w:rsidRPr="007B442F">
        <w:rPr>
          <w:rFonts w:eastAsia="Arial" w:cs="Arial"/>
        </w:rPr>
        <w:t>l tra</w:t>
      </w:r>
      <w:r w:rsidRPr="007B442F">
        <w:rPr>
          <w:rFonts w:eastAsia="Arial" w:cs="Arial"/>
          <w:spacing w:val="1"/>
        </w:rPr>
        <w:t>n</w:t>
      </w:r>
      <w:r w:rsidRPr="007B442F">
        <w:rPr>
          <w:rFonts w:eastAsia="Arial" w:cs="Arial"/>
        </w:rPr>
        <w:t>s</w:t>
      </w:r>
      <w:r w:rsidRPr="007B442F">
        <w:rPr>
          <w:rFonts w:eastAsia="Arial" w:cs="Arial"/>
          <w:spacing w:val="1"/>
        </w:rPr>
        <w:t>a</w:t>
      </w:r>
      <w:r w:rsidRPr="007B442F">
        <w:rPr>
          <w:rFonts w:eastAsia="Arial" w:cs="Arial"/>
        </w:rPr>
        <w:t>cti</w:t>
      </w:r>
      <w:r w:rsidRPr="007B442F">
        <w:rPr>
          <w:rFonts w:eastAsia="Arial" w:cs="Arial"/>
          <w:spacing w:val="1"/>
        </w:rPr>
        <w:t>o</w:t>
      </w:r>
      <w:r w:rsidRPr="007B442F">
        <w:rPr>
          <w:rFonts w:eastAsia="Arial" w:cs="Arial"/>
          <w:spacing w:val="-1"/>
        </w:rPr>
        <w:t>n</w:t>
      </w:r>
      <w:r w:rsidRPr="007B442F">
        <w:rPr>
          <w:rFonts w:eastAsia="Arial" w:cs="Arial"/>
        </w:rPr>
        <w:t xml:space="preserve">s </w:t>
      </w:r>
      <w:r w:rsidRPr="007B442F">
        <w:rPr>
          <w:rFonts w:eastAsia="Arial" w:cs="Arial"/>
          <w:spacing w:val="1"/>
        </w:rPr>
        <w:t>a</w:t>
      </w:r>
      <w:r w:rsidRPr="007B442F">
        <w:rPr>
          <w:rFonts w:eastAsia="Arial" w:cs="Arial"/>
        </w:rPr>
        <w:t>ss</w:t>
      </w:r>
      <w:r w:rsidRPr="007B442F">
        <w:rPr>
          <w:rFonts w:eastAsia="Arial" w:cs="Arial"/>
          <w:spacing w:val="1"/>
        </w:rPr>
        <w:t>o</w:t>
      </w:r>
      <w:r w:rsidRPr="007B442F">
        <w:rPr>
          <w:rFonts w:eastAsia="Arial" w:cs="Arial"/>
        </w:rPr>
        <w:t>cia</w:t>
      </w:r>
      <w:r w:rsidRPr="007B442F">
        <w:rPr>
          <w:rFonts w:eastAsia="Arial" w:cs="Arial"/>
          <w:spacing w:val="-1"/>
        </w:rPr>
        <w:t>t</w:t>
      </w:r>
      <w:r w:rsidRPr="007B442F">
        <w:rPr>
          <w:rFonts w:eastAsia="Arial" w:cs="Arial"/>
          <w:spacing w:val="1"/>
        </w:rPr>
        <w:t>e</w:t>
      </w:r>
      <w:r w:rsidRPr="007B442F">
        <w:rPr>
          <w:rFonts w:eastAsia="Arial" w:cs="Arial"/>
        </w:rPr>
        <w:t>d</w:t>
      </w:r>
      <w:r w:rsidRPr="007B442F">
        <w:rPr>
          <w:rFonts w:eastAsia="Arial" w:cs="Arial"/>
          <w:spacing w:val="1"/>
        </w:rPr>
        <w:t xml:space="preserve"> </w:t>
      </w:r>
      <w:r w:rsidRPr="007B442F">
        <w:rPr>
          <w:rFonts w:eastAsia="Arial" w:cs="Arial"/>
          <w:spacing w:val="-2"/>
        </w:rPr>
        <w:t>w</w:t>
      </w:r>
      <w:r w:rsidRPr="007B442F">
        <w:rPr>
          <w:rFonts w:eastAsia="Arial" w:cs="Arial"/>
        </w:rPr>
        <w:t>ith</w:t>
      </w:r>
      <w:r w:rsidRPr="007B442F">
        <w:rPr>
          <w:rFonts w:eastAsia="Arial" w:cs="Arial"/>
          <w:spacing w:val="1"/>
        </w:rPr>
        <w:t xml:space="preserve"> p</w:t>
      </w:r>
      <w:r w:rsidRPr="007B442F">
        <w:rPr>
          <w:rFonts w:eastAsia="Arial" w:cs="Arial"/>
        </w:rPr>
        <w:t>r</w:t>
      </w:r>
      <w:r w:rsidRPr="007B442F">
        <w:rPr>
          <w:rFonts w:eastAsia="Arial" w:cs="Arial"/>
          <w:spacing w:val="-2"/>
        </w:rPr>
        <w:t>o</w:t>
      </w:r>
      <w:r w:rsidRPr="007B442F">
        <w:rPr>
          <w:rFonts w:eastAsia="Arial" w:cs="Arial"/>
          <w:spacing w:val="-1"/>
        </w:rPr>
        <w:t>p</w:t>
      </w:r>
      <w:r w:rsidRPr="007B442F">
        <w:rPr>
          <w:rFonts w:eastAsia="Arial" w:cs="Arial"/>
          <w:spacing w:val="1"/>
        </w:rPr>
        <w:t>e</w:t>
      </w:r>
      <w:r w:rsidRPr="007B442F">
        <w:rPr>
          <w:rFonts w:eastAsia="Arial" w:cs="Arial"/>
        </w:rPr>
        <w:t xml:space="preserve">rties </w:t>
      </w:r>
      <w:r w:rsidRPr="007B442F">
        <w:rPr>
          <w:rFonts w:eastAsia="Arial" w:cs="Arial"/>
          <w:spacing w:val="1"/>
        </w:rPr>
        <w:t>a</w:t>
      </w:r>
      <w:r w:rsidRPr="007B442F">
        <w:rPr>
          <w:rFonts w:eastAsia="Arial" w:cs="Arial"/>
        </w:rPr>
        <w:t xml:space="preserve">re </w:t>
      </w:r>
      <w:r w:rsidR="00217F4F">
        <w:rPr>
          <w:rFonts w:eastAsia="Arial" w:cs="Arial"/>
          <w:spacing w:val="-2"/>
        </w:rPr>
        <w:t>delayed</w:t>
      </w:r>
      <w:r w:rsidRPr="007B442F">
        <w:rPr>
          <w:rFonts w:eastAsia="Arial" w:cs="Arial"/>
          <w:spacing w:val="-2"/>
        </w:rPr>
        <w:t xml:space="preserve"> </w:t>
      </w:r>
      <w:r w:rsidRPr="007B442F">
        <w:rPr>
          <w:rFonts w:eastAsia="Arial" w:cs="Arial"/>
          <w:spacing w:val="1"/>
        </w:rPr>
        <w:t>u</w:t>
      </w:r>
      <w:r w:rsidRPr="007B442F">
        <w:rPr>
          <w:rFonts w:eastAsia="Arial" w:cs="Arial"/>
          <w:spacing w:val="-1"/>
        </w:rPr>
        <w:t>n</w:t>
      </w:r>
      <w:r w:rsidRPr="007B442F">
        <w:rPr>
          <w:rFonts w:eastAsia="Arial" w:cs="Arial"/>
        </w:rPr>
        <w:t>til t</w:t>
      </w:r>
      <w:r w:rsidRPr="007B442F">
        <w:rPr>
          <w:rFonts w:eastAsia="Arial" w:cs="Arial"/>
          <w:spacing w:val="1"/>
        </w:rPr>
        <w:t>he</w:t>
      </w:r>
      <w:r w:rsidRPr="007B442F">
        <w:rPr>
          <w:rFonts w:eastAsia="Arial" w:cs="Arial"/>
        </w:rPr>
        <w:t>y</w:t>
      </w:r>
      <w:r w:rsidRPr="007B442F">
        <w:rPr>
          <w:rFonts w:eastAsia="Arial" w:cs="Arial"/>
          <w:spacing w:val="-2"/>
        </w:rPr>
        <w:t xml:space="preserve"> </w:t>
      </w:r>
      <w:r w:rsidRPr="007B442F">
        <w:rPr>
          <w:rFonts w:eastAsia="Arial" w:cs="Arial"/>
        </w:rPr>
        <w:t>c</w:t>
      </w:r>
      <w:r w:rsidRPr="007B442F">
        <w:rPr>
          <w:rFonts w:eastAsia="Arial" w:cs="Arial"/>
          <w:spacing w:val="1"/>
        </w:rPr>
        <w:t>a</w:t>
      </w:r>
      <w:r w:rsidRPr="007B442F">
        <w:rPr>
          <w:rFonts w:eastAsia="Arial" w:cs="Arial"/>
        </w:rPr>
        <w:t xml:space="preserve">n </w:t>
      </w:r>
      <w:r w:rsidRPr="007B442F">
        <w:rPr>
          <w:rFonts w:eastAsia="Arial" w:cs="Arial"/>
          <w:spacing w:val="1"/>
        </w:rPr>
        <w:t>b</w:t>
      </w:r>
      <w:r w:rsidRPr="007B442F">
        <w:rPr>
          <w:rFonts w:eastAsia="Arial" w:cs="Arial"/>
        </w:rPr>
        <w:t>e</w:t>
      </w:r>
      <w:r w:rsidRPr="007B442F">
        <w:rPr>
          <w:rFonts w:eastAsia="Arial" w:cs="Arial"/>
          <w:spacing w:val="1"/>
        </w:rPr>
        <w:t xml:space="preserve"> </w:t>
      </w:r>
      <w:r w:rsidRPr="007B442F">
        <w:rPr>
          <w:rFonts w:eastAsia="Arial" w:cs="Arial"/>
        </w:rPr>
        <w:t>i</w:t>
      </w:r>
      <w:r w:rsidRPr="007B442F">
        <w:rPr>
          <w:rFonts w:eastAsia="Arial" w:cs="Arial"/>
          <w:spacing w:val="-1"/>
        </w:rPr>
        <w:t>d</w:t>
      </w:r>
      <w:r w:rsidRPr="007B442F">
        <w:rPr>
          <w:rFonts w:eastAsia="Arial" w:cs="Arial"/>
          <w:spacing w:val="1"/>
        </w:rPr>
        <w:t>en</w:t>
      </w:r>
      <w:r w:rsidRPr="007B442F">
        <w:rPr>
          <w:rFonts w:eastAsia="Arial" w:cs="Arial"/>
        </w:rPr>
        <w:t>t</w:t>
      </w:r>
      <w:r w:rsidRPr="007B442F">
        <w:rPr>
          <w:rFonts w:eastAsia="Arial" w:cs="Arial"/>
          <w:spacing w:val="-2"/>
        </w:rPr>
        <w:t>i</w:t>
      </w:r>
      <w:r w:rsidRPr="007B442F">
        <w:rPr>
          <w:rFonts w:eastAsia="Arial" w:cs="Arial"/>
          <w:spacing w:val="3"/>
        </w:rPr>
        <w:t>f</w:t>
      </w:r>
      <w:r w:rsidRPr="007B442F">
        <w:rPr>
          <w:rFonts w:eastAsia="Arial" w:cs="Arial"/>
        </w:rPr>
        <w:t>i</w:t>
      </w:r>
      <w:r w:rsidRPr="007B442F">
        <w:rPr>
          <w:rFonts w:eastAsia="Arial" w:cs="Arial"/>
          <w:spacing w:val="-2"/>
        </w:rPr>
        <w:t>e</w:t>
      </w:r>
      <w:r w:rsidRPr="007B442F">
        <w:rPr>
          <w:rFonts w:eastAsia="Arial" w:cs="Arial"/>
        </w:rPr>
        <w:t>d</w:t>
      </w:r>
      <w:r w:rsidRPr="007B442F">
        <w:rPr>
          <w:rFonts w:eastAsia="Arial" w:cs="Arial"/>
          <w:spacing w:val="1"/>
        </w:rPr>
        <w:t xml:space="preserve"> b</w:t>
      </w:r>
      <w:r w:rsidRPr="007B442F">
        <w:rPr>
          <w:rFonts w:eastAsia="Arial" w:cs="Arial"/>
        </w:rPr>
        <w:t>y</w:t>
      </w:r>
      <w:r w:rsidRPr="007B442F">
        <w:rPr>
          <w:rFonts w:eastAsia="Arial" w:cs="Arial"/>
          <w:spacing w:val="-2"/>
        </w:rPr>
        <w:t xml:space="preserve"> </w:t>
      </w:r>
      <w:r w:rsidRPr="007B442F">
        <w:rPr>
          <w:rFonts w:eastAsia="Arial" w:cs="Arial"/>
        </w:rPr>
        <w:t>s</w:t>
      </w:r>
      <w:r w:rsidRPr="007B442F">
        <w:rPr>
          <w:rFonts w:eastAsia="Arial" w:cs="Arial"/>
          <w:spacing w:val="1"/>
        </w:rPr>
        <w:t>t</w:t>
      </w:r>
      <w:r w:rsidRPr="007B442F">
        <w:rPr>
          <w:rFonts w:eastAsia="Arial" w:cs="Arial"/>
        </w:rPr>
        <w:t>re</w:t>
      </w:r>
      <w:r w:rsidRPr="007B442F">
        <w:rPr>
          <w:rFonts w:eastAsia="Arial" w:cs="Arial"/>
          <w:spacing w:val="1"/>
        </w:rPr>
        <w:t>e</w:t>
      </w:r>
      <w:r w:rsidRPr="007B442F">
        <w:rPr>
          <w:rFonts w:eastAsia="Arial" w:cs="Arial"/>
        </w:rPr>
        <w:t>t</w:t>
      </w:r>
      <w:r w:rsidRPr="007B442F">
        <w:rPr>
          <w:rFonts w:eastAsia="Arial" w:cs="Arial"/>
          <w:spacing w:val="-4"/>
        </w:rPr>
        <w:t xml:space="preserve"> </w:t>
      </w:r>
      <w:r w:rsidRPr="007B442F">
        <w:rPr>
          <w:rFonts w:eastAsia="Arial" w:cs="Arial"/>
          <w:spacing w:val="1"/>
        </w:rPr>
        <w:t>na</w:t>
      </w:r>
      <w:r w:rsidRPr="007B442F">
        <w:rPr>
          <w:rFonts w:eastAsia="Arial" w:cs="Arial"/>
          <w:spacing w:val="-1"/>
        </w:rPr>
        <w:t>m</w:t>
      </w:r>
      <w:r w:rsidRPr="007B442F">
        <w:rPr>
          <w:rFonts w:eastAsia="Arial" w:cs="Arial"/>
        </w:rPr>
        <w:t>es</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d/or</w:t>
      </w:r>
      <w:r w:rsidRPr="007B442F">
        <w:rPr>
          <w:rFonts w:eastAsia="Arial" w:cs="Arial"/>
          <w:spacing w:val="-1"/>
        </w:rPr>
        <w:t xml:space="preserve"> </w:t>
      </w:r>
      <w:r w:rsidRPr="007B442F">
        <w:rPr>
          <w:rFonts w:eastAsia="Arial" w:cs="Arial"/>
          <w:spacing w:val="1"/>
        </w:rPr>
        <w:t>n</w:t>
      </w:r>
      <w:r w:rsidRPr="007B442F">
        <w:rPr>
          <w:rFonts w:eastAsia="Arial" w:cs="Arial"/>
          <w:spacing w:val="-1"/>
        </w:rPr>
        <w:t>u</w:t>
      </w:r>
      <w:r w:rsidRPr="007B442F">
        <w:rPr>
          <w:rFonts w:eastAsia="Arial" w:cs="Arial"/>
          <w:spacing w:val="1"/>
        </w:rPr>
        <w:t>m</w:t>
      </w:r>
      <w:r w:rsidRPr="007B442F">
        <w:rPr>
          <w:rFonts w:eastAsia="Arial" w:cs="Arial"/>
          <w:spacing w:val="-1"/>
        </w:rPr>
        <w:t>b</w:t>
      </w:r>
      <w:r w:rsidRPr="007B442F">
        <w:rPr>
          <w:rFonts w:eastAsia="Arial" w:cs="Arial"/>
          <w:spacing w:val="1"/>
        </w:rPr>
        <w:t>e</w:t>
      </w:r>
      <w:r w:rsidRPr="007B442F">
        <w:rPr>
          <w:rFonts w:eastAsia="Arial" w:cs="Arial"/>
        </w:rPr>
        <w:t>rs.</w:t>
      </w:r>
      <w:r w:rsidRPr="007B442F">
        <w:rPr>
          <w:rFonts w:eastAsia="Arial" w:cs="Arial"/>
          <w:spacing w:val="-2"/>
        </w:rPr>
        <w:t xml:space="preserve"> </w:t>
      </w:r>
      <w:r w:rsidRPr="007B442F">
        <w:rPr>
          <w:rFonts w:eastAsia="Arial" w:cs="Arial"/>
          <w:spacing w:val="3"/>
        </w:rPr>
        <w:t>F</w:t>
      </w:r>
      <w:r w:rsidRPr="007B442F">
        <w:rPr>
          <w:rFonts w:eastAsia="Arial" w:cs="Arial"/>
          <w:spacing w:val="-1"/>
        </w:rPr>
        <w:t>o</w:t>
      </w:r>
      <w:r w:rsidRPr="007B442F">
        <w:rPr>
          <w:rFonts w:eastAsia="Arial" w:cs="Arial"/>
        </w:rPr>
        <w:t>r inst</w:t>
      </w:r>
      <w:r w:rsidRPr="007B442F">
        <w:rPr>
          <w:rFonts w:eastAsia="Arial" w:cs="Arial"/>
          <w:spacing w:val="1"/>
        </w:rPr>
        <w:t>an</w:t>
      </w:r>
      <w:r w:rsidRPr="007B442F">
        <w:rPr>
          <w:rFonts w:eastAsia="Arial" w:cs="Arial"/>
        </w:rPr>
        <w:t>c</w:t>
      </w:r>
      <w:r w:rsidRPr="007B442F">
        <w:rPr>
          <w:rFonts w:eastAsia="Arial" w:cs="Arial"/>
          <w:spacing w:val="-1"/>
        </w:rPr>
        <w:t>e</w:t>
      </w:r>
      <w:r w:rsidRPr="007B442F">
        <w:rPr>
          <w:rFonts w:eastAsia="Arial" w:cs="Arial"/>
        </w:rPr>
        <w:t>,</w:t>
      </w:r>
      <w:r w:rsidRPr="007B442F">
        <w:rPr>
          <w:rFonts w:eastAsia="Arial" w:cs="Arial"/>
          <w:spacing w:val="1"/>
        </w:rPr>
        <w:t xml:space="preserve"> </w:t>
      </w:r>
      <w:r w:rsidRPr="007B442F">
        <w:rPr>
          <w:rFonts w:eastAsia="Arial" w:cs="Arial"/>
        </w:rPr>
        <w:t xml:space="preserve">utilities suppliers </w:t>
      </w:r>
      <w:r w:rsidRPr="007B442F">
        <w:rPr>
          <w:rFonts w:eastAsia="Arial" w:cs="Arial"/>
          <w:spacing w:val="-3"/>
        </w:rPr>
        <w:t>w</w:t>
      </w:r>
      <w:r w:rsidRPr="007B442F">
        <w:rPr>
          <w:rFonts w:eastAsia="Arial" w:cs="Arial"/>
          <w:spacing w:val="2"/>
        </w:rPr>
        <w:t>i</w:t>
      </w:r>
      <w:r w:rsidRPr="007B442F">
        <w:rPr>
          <w:rFonts w:eastAsia="Arial" w:cs="Arial"/>
        </w:rPr>
        <w:t>ll</w:t>
      </w:r>
      <w:r w:rsidRPr="007B442F">
        <w:rPr>
          <w:rFonts w:eastAsia="Arial" w:cs="Arial"/>
          <w:spacing w:val="-1"/>
        </w:rPr>
        <w:t xml:space="preserve"> </w:t>
      </w:r>
      <w:r w:rsidRPr="007B442F">
        <w:rPr>
          <w:rFonts w:eastAsia="Arial" w:cs="Arial"/>
          <w:spacing w:val="1"/>
        </w:rPr>
        <w:t>no</w:t>
      </w:r>
      <w:r w:rsidRPr="007B442F">
        <w:rPr>
          <w:rFonts w:eastAsia="Arial" w:cs="Arial"/>
        </w:rPr>
        <w:t>t</w:t>
      </w:r>
      <w:r w:rsidRPr="007B442F">
        <w:rPr>
          <w:rFonts w:eastAsia="Arial" w:cs="Arial"/>
          <w:spacing w:val="1"/>
        </w:rPr>
        <w:t xml:space="preserve"> no</w:t>
      </w:r>
      <w:r w:rsidRPr="007B442F">
        <w:rPr>
          <w:rFonts w:eastAsia="Arial" w:cs="Arial"/>
          <w:spacing w:val="-3"/>
        </w:rPr>
        <w:t>r</w:t>
      </w:r>
      <w:r w:rsidRPr="007B442F">
        <w:rPr>
          <w:rFonts w:eastAsia="Arial" w:cs="Arial"/>
          <w:spacing w:val="1"/>
        </w:rPr>
        <w:t>ma</w:t>
      </w:r>
      <w:r w:rsidRPr="007B442F">
        <w:rPr>
          <w:rFonts w:eastAsia="Arial" w:cs="Arial"/>
        </w:rPr>
        <w:t>l</w:t>
      </w:r>
      <w:r w:rsidRPr="007B442F">
        <w:rPr>
          <w:rFonts w:eastAsia="Arial" w:cs="Arial"/>
          <w:spacing w:val="-1"/>
        </w:rPr>
        <w:t>l</w:t>
      </w:r>
      <w:r w:rsidRPr="007B442F">
        <w:rPr>
          <w:rFonts w:eastAsia="Arial" w:cs="Arial"/>
        </w:rPr>
        <w:t>y</w:t>
      </w:r>
      <w:r w:rsidRPr="007B442F">
        <w:rPr>
          <w:rFonts w:eastAsia="Arial" w:cs="Arial"/>
          <w:spacing w:val="-2"/>
        </w:rPr>
        <w:t xml:space="preserve"> </w:t>
      </w:r>
      <w:r w:rsidRPr="007B442F">
        <w:rPr>
          <w:rFonts w:eastAsia="Arial" w:cs="Arial"/>
        </w:rPr>
        <w:t>c</w:t>
      </w:r>
      <w:r w:rsidRPr="007B442F">
        <w:rPr>
          <w:rFonts w:eastAsia="Arial" w:cs="Arial"/>
          <w:spacing w:val="1"/>
        </w:rPr>
        <w:t>onn</w:t>
      </w:r>
      <w:r w:rsidRPr="007B442F">
        <w:rPr>
          <w:rFonts w:eastAsia="Arial" w:cs="Arial"/>
          <w:spacing w:val="-1"/>
        </w:rPr>
        <w:t>e</w:t>
      </w:r>
      <w:r w:rsidRPr="007B442F">
        <w:rPr>
          <w:rFonts w:eastAsia="Arial" w:cs="Arial"/>
        </w:rPr>
        <w:t>ct</w:t>
      </w:r>
      <w:r w:rsidRPr="007B442F">
        <w:rPr>
          <w:rFonts w:eastAsia="Arial" w:cs="Arial"/>
          <w:spacing w:val="1"/>
        </w:rPr>
        <w:t xml:space="preserve"> </w:t>
      </w:r>
      <w:r w:rsidRPr="007B442F">
        <w:rPr>
          <w:rFonts w:eastAsia="Arial" w:cs="Arial"/>
        </w:rPr>
        <w:t>t</w:t>
      </w:r>
      <w:r w:rsidRPr="007B442F">
        <w:rPr>
          <w:rFonts w:eastAsia="Arial" w:cs="Arial"/>
          <w:spacing w:val="1"/>
        </w:rPr>
        <w:t>he</w:t>
      </w:r>
      <w:r w:rsidRPr="007B442F">
        <w:rPr>
          <w:rFonts w:eastAsia="Arial" w:cs="Arial"/>
        </w:rPr>
        <w:t>ir</w:t>
      </w:r>
      <w:r w:rsidRPr="007B442F">
        <w:rPr>
          <w:rFonts w:eastAsia="Arial" w:cs="Arial"/>
          <w:spacing w:val="-1"/>
        </w:rPr>
        <w:t xml:space="preserve"> </w:t>
      </w:r>
      <w:r w:rsidRPr="007B442F">
        <w:rPr>
          <w:rFonts w:eastAsia="Arial" w:cs="Arial"/>
        </w:rPr>
        <w:t>s</w:t>
      </w:r>
      <w:r w:rsidRPr="007B442F">
        <w:rPr>
          <w:rFonts w:eastAsia="Arial" w:cs="Arial"/>
          <w:spacing w:val="1"/>
        </w:rPr>
        <w:t>e</w:t>
      </w:r>
      <w:r w:rsidRPr="007B442F">
        <w:rPr>
          <w:rFonts w:eastAsia="Arial" w:cs="Arial"/>
        </w:rPr>
        <w:t>r</w:t>
      </w:r>
      <w:r w:rsidRPr="007B442F">
        <w:rPr>
          <w:rFonts w:eastAsia="Arial" w:cs="Arial"/>
          <w:spacing w:val="-3"/>
        </w:rPr>
        <w:t>v</w:t>
      </w:r>
      <w:r w:rsidRPr="007B442F">
        <w:rPr>
          <w:rFonts w:eastAsia="Arial" w:cs="Arial"/>
        </w:rPr>
        <w:t>ices</w:t>
      </w:r>
      <w:r w:rsidRPr="007B442F">
        <w:rPr>
          <w:rFonts w:eastAsia="Arial" w:cs="Arial"/>
          <w:spacing w:val="1"/>
        </w:rPr>
        <w:t xml:space="preserve"> u</w:t>
      </w:r>
      <w:r w:rsidRPr="007B442F">
        <w:rPr>
          <w:rFonts w:eastAsia="Arial" w:cs="Arial"/>
          <w:spacing w:val="-1"/>
        </w:rPr>
        <w:t>n</w:t>
      </w:r>
      <w:r w:rsidRPr="007B442F">
        <w:rPr>
          <w:rFonts w:eastAsia="Arial" w:cs="Arial"/>
        </w:rPr>
        <w:t>til s</w:t>
      </w:r>
      <w:r w:rsidRPr="007B442F">
        <w:rPr>
          <w:rFonts w:eastAsia="Arial" w:cs="Arial"/>
          <w:spacing w:val="1"/>
        </w:rPr>
        <w:t>u</w:t>
      </w:r>
      <w:r w:rsidRPr="007B442F">
        <w:rPr>
          <w:rFonts w:eastAsia="Arial" w:cs="Arial"/>
        </w:rPr>
        <w:t>ch</w:t>
      </w:r>
      <w:r w:rsidRPr="007B442F">
        <w:rPr>
          <w:rFonts w:eastAsia="Arial" w:cs="Arial"/>
          <w:spacing w:val="1"/>
        </w:rPr>
        <w:t xml:space="preserve"> t</w:t>
      </w:r>
      <w:r w:rsidRPr="007B442F">
        <w:rPr>
          <w:rFonts w:eastAsia="Arial" w:cs="Arial"/>
          <w:spacing w:val="-3"/>
        </w:rPr>
        <w:t>i</w:t>
      </w:r>
      <w:r w:rsidRPr="007B442F">
        <w:rPr>
          <w:rFonts w:eastAsia="Arial" w:cs="Arial"/>
          <w:spacing w:val="1"/>
        </w:rPr>
        <w:t>m</w:t>
      </w:r>
      <w:r w:rsidRPr="007B442F">
        <w:rPr>
          <w:rFonts w:eastAsia="Arial" w:cs="Arial"/>
        </w:rPr>
        <w:t>e</w:t>
      </w:r>
      <w:r w:rsidRPr="007B442F">
        <w:rPr>
          <w:rFonts w:eastAsia="Arial" w:cs="Arial"/>
          <w:spacing w:val="-1"/>
        </w:rPr>
        <w:t xml:space="preserve"> </w:t>
      </w:r>
      <w:r w:rsidRPr="007B442F">
        <w:rPr>
          <w:rFonts w:eastAsia="Arial" w:cs="Arial"/>
          <w:spacing w:val="1"/>
        </w:rPr>
        <w:t>a</w:t>
      </w:r>
      <w:r w:rsidRPr="007B442F">
        <w:rPr>
          <w:rFonts w:eastAsia="Arial" w:cs="Arial"/>
        </w:rPr>
        <w:t xml:space="preserve">s </w:t>
      </w:r>
      <w:r w:rsidRPr="007B442F">
        <w:rPr>
          <w:rFonts w:eastAsia="Arial" w:cs="Arial"/>
          <w:spacing w:val="1"/>
        </w:rPr>
        <w:t>p</w:t>
      </w:r>
      <w:r w:rsidRPr="007B442F">
        <w:rPr>
          <w:rFonts w:eastAsia="Arial" w:cs="Arial"/>
        </w:rPr>
        <w:t>r</w:t>
      </w:r>
      <w:r w:rsidRPr="007B442F">
        <w:rPr>
          <w:rFonts w:eastAsia="Arial" w:cs="Arial"/>
          <w:spacing w:val="-2"/>
        </w:rPr>
        <w:t>e</w:t>
      </w:r>
      <w:r w:rsidRPr="007B442F">
        <w:rPr>
          <w:rFonts w:eastAsia="Arial" w:cs="Arial"/>
          <w:spacing w:val="1"/>
        </w:rPr>
        <w:t>m</w:t>
      </w:r>
      <w:r w:rsidRPr="007B442F">
        <w:rPr>
          <w:rFonts w:eastAsia="Arial" w:cs="Arial"/>
        </w:rPr>
        <w:t>i</w:t>
      </w:r>
      <w:r w:rsidRPr="007B442F">
        <w:rPr>
          <w:rFonts w:eastAsia="Arial" w:cs="Arial"/>
          <w:spacing w:val="-3"/>
        </w:rPr>
        <w:t>s</w:t>
      </w:r>
      <w:r w:rsidRPr="007B442F">
        <w:rPr>
          <w:rFonts w:eastAsia="Arial" w:cs="Arial"/>
          <w:spacing w:val="1"/>
        </w:rPr>
        <w:t>e</w:t>
      </w:r>
      <w:r w:rsidRPr="007B442F">
        <w:rPr>
          <w:rFonts w:eastAsia="Arial" w:cs="Arial"/>
        </w:rPr>
        <w:t xml:space="preserve">s </w:t>
      </w:r>
      <w:r w:rsidRPr="007B442F">
        <w:rPr>
          <w:rFonts w:eastAsia="Arial" w:cs="Arial"/>
          <w:spacing w:val="1"/>
        </w:rPr>
        <w:t>ha</w:t>
      </w:r>
      <w:r w:rsidRPr="007B442F">
        <w:rPr>
          <w:rFonts w:eastAsia="Arial" w:cs="Arial"/>
          <w:spacing w:val="-2"/>
        </w:rPr>
        <w:t>v</w:t>
      </w:r>
      <w:r w:rsidRPr="007B442F">
        <w:rPr>
          <w:rFonts w:eastAsia="Arial" w:cs="Arial"/>
        </w:rPr>
        <w:t xml:space="preserve">e </w:t>
      </w:r>
      <w:r w:rsidRPr="007B442F">
        <w:rPr>
          <w:rFonts w:eastAsia="Arial" w:cs="Arial"/>
          <w:spacing w:val="1"/>
        </w:rPr>
        <w:t>be</w:t>
      </w:r>
      <w:r w:rsidRPr="007B442F">
        <w:rPr>
          <w:rFonts w:eastAsia="Arial" w:cs="Arial"/>
          <w:spacing w:val="-1"/>
        </w:rPr>
        <w:t>e</w:t>
      </w:r>
      <w:r w:rsidRPr="007B442F">
        <w:rPr>
          <w:rFonts w:eastAsia="Arial" w:cs="Arial"/>
        </w:rPr>
        <w:t>n</w:t>
      </w:r>
      <w:r w:rsidRPr="007B442F">
        <w:rPr>
          <w:rFonts w:eastAsia="Arial" w:cs="Arial"/>
          <w:spacing w:val="1"/>
        </w:rPr>
        <w:t xml:space="preserve"> </w:t>
      </w:r>
      <w:r w:rsidRPr="007B442F">
        <w:rPr>
          <w:rFonts w:eastAsia="Arial" w:cs="Arial"/>
          <w:spacing w:val="-1"/>
        </w:rPr>
        <w:t>g</w:t>
      </w:r>
      <w:r w:rsidRPr="007B442F">
        <w:rPr>
          <w:rFonts w:eastAsia="Arial" w:cs="Arial"/>
        </w:rPr>
        <w:t>i</w:t>
      </w:r>
      <w:r w:rsidRPr="007B442F">
        <w:rPr>
          <w:rFonts w:eastAsia="Arial" w:cs="Arial"/>
          <w:spacing w:val="-3"/>
        </w:rPr>
        <w:t>v</w:t>
      </w:r>
      <w:r w:rsidRPr="007B442F">
        <w:rPr>
          <w:rFonts w:eastAsia="Arial" w:cs="Arial"/>
          <w:spacing w:val="1"/>
        </w:rPr>
        <w:t>e</w:t>
      </w:r>
      <w:r w:rsidRPr="007B442F">
        <w:rPr>
          <w:rFonts w:eastAsia="Arial" w:cs="Arial"/>
        </w:rPr>
        <w:t>n</w:t>
      </w:r>
      <w:r w:rsidRPr="007B442F">
        <w:rPr>
          <w:rFonts w:eastAsia="Arial" w:cs="Arial"/>
          <w:spacing w:val="1"/>
        </w:rPr>
        <w:t xml:space="preserve"> </w:t>
      </w:r>
      <w:r w:rsidRPr="007B442F">
        <w:rPr>
          <w:rFonts w:eastAsia="Arial" w:cs="Arial"/>
        </w:rPr>
        <w:t>a</w:t>
      </w:r>
      <w:r w:rsidRPr="007B442F">
        <w:rPr>
          <w:rFonts w:eastAsia="Arial" w:cs="Arial"/>
          <w:spacing w:val="-1"/>
        </w:rPr>
        <w:t xml:space="preserve"> </w:t>
      </w:r>
      <w:r w:rsidRPr="007B442F">
        <w:rPr>
          <w:rFonts w:eastAsia="Arial" w:cs="Arial"/>
          <w:spacing w:val="3"/>
        </w:rPr>
        <w:t>f</w:t>
      </w:r>
      <w:r w:rsidRPr="007B442F">
        <w:rPr>
          <w:rFonts w:eastAsia="Arial" w:cs="Arial"/>
          <w:spacing w:val="1"/>
        </w:rPr>
        <w:t>o</w:t>
      </w:r>
      <w:r w:rsidRPr="007B442F">
        <w:rPr>
          <w:rFonts w:eastAsia="Arial" w:cs="Arial"/>
        </w:rPr>
        <w:t>r</w:t>
      </w:r>
      <w:r w:rsidRPr="007B442F">
        <w:rPr>
          <w:rFonts w:eastAsia="Arial" w:cs="Arial"/>
          <w:spacing w:val="-1"/>
        </w:rPr>
        <w:t>m</w:t>
      </w:r>
      <w:r w:rsidRPr="007B442F">
        <w:rPr>
          <w:rFonts w:eastAsia="Arial" w:cs="Arial"/>
          <w:spacing w:val="1"/>
        </w:rPr>
        <w:t>a</w:t>
      </w:r>
      <w:r w:rsidRPr="007B442F">
        <w:rPr>
          <w:rFonts w:eastAsia="Arial" w:cs="Arial"/>
        </w:rPr>
        <w:t xml:space="preserve">l </w:t>
      </w:r>
      <w:r w:rsidRPr="007B442F">
        <w:rPr>
          <w:rFonts w:eastAsia="Arial" w:cs="Arial"/>
          <w:spacing w:val="-1"/>
        </w:rPr>
        <w:t>po</w:t>
      </w:r>
      <w:r w:rsidRPr="007B442F">
        <w:rPr>
          <w:rFonts w:eastAsia="Arial" w:cs="Arial"/>
        </w:rPr>
        <w:t>st</w:t>
      </w:r>
      <w:r w:rsidRPr="007B442F">
        <w:rPr>
          <w:rFonts w:eastAsia="Arial" w:cs="Arial"/>
          <w:spacing w:val="1"/>
        </w:rPr>
        <w:t>a</w:t>
      </w:r>
      <w:r w:rsidRPr="007B442F">
        <w:rPr>
          <w:rFonts w:eastAsia="Arial" w:cs="Arial"/>
        </w:rPr>
        <w:t xml:space="preserve">l </w:t>
      </w:r>
      <w:r w:rsidRPr="007B442F">
        <w:rPr>
          <w:rFonts w:eastAsia="Arial" w:cs="Arial"/>
          <w:spacing w:val="1"/>
        </w:rPr>
        <w:t>a</w:t>
      </w:r>
      <w:r w:rsidRPr="007B442F">
        <w:rPr>
          <w:rFonts w:eastAsia="Arial" w:cs="Arial"/>
          <w:spacing w:val="-1"/>
        </w:rPr>
        <w:t>d</w:t>
      </w:r>
      <w:r w:rsidRPr="007B442F">
        <w:rPr>
          <w:rFonts w:eastAsia="Arial" w:cs="Arial"/>
          <w:spacing w:val="1"/>
        </w:rPr>
        <w:t>d</w:t>
      </w:r>
      <w:r w:rsidRPr="007B442F">
        <w:rPr>
          <w:rFonts w:eastAsia="Arial" w:cs="Arial"/>
        </w:rPr>
        <w:t>ress.</w:t>
      </w:r>
    </w:p>
    <w:p w14:paraId="161478F0" w14:textId="77777777" w:rsidR="007B442F" w:rsidRDefault="007B442F" w:rsidP="007D5D34">
      <w:pPr>
        <w:spacing w:after="0"/>
        <w:ind w:right="165"/>
        <w:rPr>
          <w:rFonts w:eastAsia="Arial" w:cs="Arial"/>
        </w:rPr>
      </w:pPr>
    </w:p>
    <w:p w14:paraId="790AEA4C" w14:textId="6CB953EB" w:rsidR="007B442F" w:rsidRPr="007B442F" w:rsidRDefault="007B442F" w:rsidP="007D5D34">
      <w:pPr>
        <w:pStyle w:val="ListParagraph"/>
        <w:numPr>
          <w:ilvl w:val="0"/>
          <w:numId w:val="25"/>
        </w:numPr>
        <w:tabs>
          <w:tab w:val="clear" w:pos="426"/>
          <w:tab w:val="left" w:pos="567"/>
        </w:tabs>
        <w:spacing w:after="0"/>
        <w:ind w:right="414"/>
        <w:rPr>
          <w:rFonts w:eastAsia="Arial" w:cs="Arial"/>
        </w:rPr>
      </w:pPr>
      <w:r w:rsidRPr="007B442F">
        <w:rPr>
          <w:rFonts w:eastAsia="Arial" w:cs="Arial"/>
          <w:spacing w:val="2"/>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aim o</w:t>
      </w:r>
      <w:r w:rsidRPr="007B442F">
        <w:rPr>
          <w:rFonts w:eastAsia="Arial" w:cs="Arial"/>
        </w:rPr>
        <w:t>f</w:t>
      </w:r>
      <w:r w:rsidRPr="007B442F">
        <w:rPr>
          <w:rFonts w:eastAsia="Arial" w:cs="Arial"/>
          <w:spacing w:val="1"/>
        </w:rPr>
        <w:t xml:space="preserve"> </w:t>
      </w:r>
      <w:r w:rsidRPr="007B442F">
        <w:rPr>
          <w:rFonts w:eastAsia="Arial" w:cs="Arial"/>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S</w:t>
      </w:r>
      <w:r w:rsidRPr="007B442F">
        <w:rPr>
          <w:rFonts w:eastAsia="Arial" w:cs="Arial"/>
        </w:rPr>
        <w:t>t</w:t>
      </w:r>
      <w:r w:rsidRPr="007B442F">
        <w:rPr>
          <w:rFonts w:eastAsia="Arial" w:cs="Arial"/>
          <w:spacing w:val="-3"/>
        </w:rPr>
        <w:t>r</w:t>
      </w:r>
      <w:r w:rsidRPr="007B442F">
        <w:rPr>
          <w:rFonts w:eastAsia="Arial" w:cs="Arial"/>
          <w:spacing w:val="1"/>
        </w:rPr>
        <w:t>ee</w:t>
      </w:r>
      <w:r w:rsidRPr="007B442F">
        <w:rPr>
          <w:rFonts w:eastAsia="Arial" w:cs="Arial"/>
        </w:rPr>
        <w:t>t</w:t>
      </w:r>
      <w:r w:rsidRPr="007B442F">
        <w:rPr>
          <w:rFonts w:eastAsia="Arial" w:cs="Arial"/>
          <w:spacing w:val="1"/>
        </w:rPr>
        <w:t xml:space="preserve"> </w:t>
      </w:r>
      <w:r w:rsidRPr="007B442F">
        <w:rPr>
          <w:rFonts w:eastAsia="Arial" w:cs="Arial"/>
        </w:rPr>
        <w:t>N</w:t>
      </w:r>
      <w:r w:rsidRPr="007B442F">
        <w:rPr>
          <w:rFonts w:eastAsia="Arial" w:cs="Arial"/>
          <w:spacing w:val="-2"/>
        </w:rPr>
        <w:t>a</w:t>
      </w:r>
      <w:r w:rsidRPr="007B442F">
        <w:rPr>
          <w:rFonts w:eastAsia="Arial" w:cs="Arial"/>
          <w:spacing w:val="1"/>
        </w:rPr>
        <w:t>m</w:t>
      </w:r>
      <w:r w:rsidRPr="007B442F">
        <w:rPr>
          <w:rFonts w:eastAsia="Arial" w:cs="Arial"/>
        </w:rPr>
        <w:t>ing</w:t>
      </w:r>
      <w:r w:rsidRPr="007B442F">
        <w:rPr>
          <w:rFonts w:eastAsia="Arial" w:cs="Arial"/>
          <w:spacing w:val="-1"/>
        </w:rPr>
        <w:t xml:space="preserve"> 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rPr>
        <w:t>N</w:t>
      </w:r>
      <w:r w:rsidRPr="007B442F">
        <w:rPr>
          <w:rFonts w:eastAsia="Arial" w:cs="Arial"/>
          <w:spacing w:val="-1"/>
        </w:rPr>
        <w:t>u</w:t>
      </w:r>
      <w:r w:rsidRPr="007B442F">
        <w:rPr>
          <w:rFonts w:eastAsia="Arial" w:cs="Arial"/>
          <w:spacing w:val="1"/>
        </w:rPr>
        <w:t>m</w:t>
      </w:r>
      <w:r w:rsidRPr="007B442F">
        <w:rPr>
          <w:rFonts w:eastAsia="Arial" w:cs="Arial"/>
          <w:spacing w:val="2"/>
        </w:rPr>
        <w:t>b</w:t>
      </w:r>
      <w:r w:rsidRPr="007B442F">
        <w:rPr>
          <w:rFonts w:eastAsia="Arial" w:cs="Arial"/>
          <w:spacing w:val="1"/>
        </w:rPr>
        <w:t>e</w:t>
      </w:r>
      <w:r w:rsidRPr="007B442F">
        <w:rPr>
          <w:rFonts w:eastAsia="Arial" w:cs="Arial"/>
        </w:rPr>
        <w:t>r</w:t>
      </w:r>
      <w:r w:rsidRPr="007B442F">
        <w:rPr>
          <w:rFonts w:eastAsia="Arial" w:cs="Arial"/>
          <w:spacing w:val="-1"/>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00B41634">
        <w:rPr>
          <w:rFonts w:eastAsia="Arial" w:cs="Arial"/>
        </w:rPr>
        <w:t>Policy</w:t>
      </w:r>
      <w:r w:rsidRPr="007B442F">
        <w:rPr>
          <w:rFonts w:eastAsia="Arial" w:cs="Arial"/>
          <w:spacing w:val="-2"/>
        </w:rPr>
        <w:t xml:space="preserve"> </w:t>
      </w:r>
      <w:r w:rsidRPr="007B442F">
        <w:rPr>
          <w:rFonts w:eastAsia="Arial" w:cs="Arial"/>
        </w:rPr>
        <w:t xml:space="preserve">is </w:t>
      </w:r>
      <w:r w:rsidRPr="007B442F">
        <w:rPr>
          <w:rFonts w:eastAsia="Arial" w:cs="Arial"/>
          <w:spacing w:val="1"/>
        </w:rPr>
        <w:t>t</w:t>
      </w:r>
      <w:r w:rsidRPr="007B442F">
        <w:rPr>
          <w:rFonts w:eastAsia="Arial" w:cs="Arial"/>
        </w:rPr>
        <w:t>o</w:t>
      </w:r>
      <w:r w:rsidRPr="007B442F">
        <w:rPr>
          <w:rFonts w:eastAsia="Arial" w:cs="Arial"/>
          <w:spacing w:val="1"/>
        </w:rPr>
        <w:t xml:space="preserve"> set out </w:t>
      </w:r>
      <w:r w:rsidRPr="007B442F">
        <w:rPr>
          <w:rFonts w:eastAsia="Arial" w:cs="Arial"/>
        </w:rPr>
        <w:t>t</w:t>
      </w:r>
      <w:r w:rsidRPr="007B442F">
        <w:rPr>
          <w:rFonts w:eastAsia="Arial" w:cs="Arial"/>
          <w:spacing w:val="1"/>
        </w:rPr>
        <w:t>h</w:t>
      </w:r>
      <w:r w:rsidRPr="007B442F">
        <w:rPr>
          <w:rFonts w:eastAsia="Arial" w:cs="Arial"/>
        </w:rPr>
        <w:t>e c</w:t>
      </w:r>
      <w:r w:rsidRPr="007B442F">
        <w:rPr>
          <w:rFonts w:eastAsia="Arial" w:cs="Arial"/>
          <w:spacing w:val="1"/>
        </w:rPr>
        <w:t>o</w:t>
      </w:r>
      <w:r w:rsidRPr="007B442F">
        <w:rPr>
          <w:rFonts w:eastAsia="Arial" w:cs="Arial"/>
        </w:rPr>
        <w:t>r</w:t>
      </w:r>
      <w:r w:rsidRPr="007B442F">
        <w:rPr>
          <w:rFonts w:eastAsia="Arial" w:cs="Arial"/>
          <w:spacing w:val="-1"/>
        </w:rPr>
        <w:t>r</w:t>
      </w:r>
      <w:r w:rsidRPr="007B442F">
        <w:rPr>
          <w:rFonts w:eastAsia="Arial" w:cs="Arial"/>
          <w:spacing w:val="1"/>
        </w:rPr>
        <w:t>e</w:t>
      </w:r>
      <w:r w:rsidRPr="007B442F">
        <w:rPr>
          <w:rFonts w:eastAsia="Arial" w:cs="Arial"/>
        </w:rPr>
        <w:t>ct</w:t>
      </w:r>
      <w:r w:rsidRPr="007B442F">
        <w:rPr>
          <w:rFonts w:eastAsia="Arial" w:cs="Arial"/>
          <w:spacing w:val="1"/>
        </w:rPr>
        <w:t xml:space="preserve"> p</w:t>
      </w:r>
      <w:r w:rsidRPr="007B442F">
        <w:rPr>
          <w:rFonts w:eastAsia="Arial" w:cs="Arial"/>
        </w:rPr>
        <w:t>roc</w:t>
      </w:r>
      <w:r w:rsidRPr="007B442F">
        <w:rPr>
          <w:rFonts w:eastAsia="Arial" w:cs="Arial"/>
          <w:spacing w:val="1"/>
        </w:rPr>
        <w:t>e</w:t>
      </w:r>
      <w:r w:rsidRPr="007B442F">
        <w:rPr>
          <w:rFonts w:eastAsia="Arial" w:cs="Arial"/>
        </w:rPr>
        <w:t>s</w:t>
      </w:r>
      <w:r w:rsidRPr="007B442F">
        <w:rPr>
          <w:rFonts w:eastAsia="Arial" w:cs="Arial"/>
          <w:spacing w:val="-2"/>
        </w:rPr>
        <w:t>s</w:t>
      </w:r>
      <w:r w:rsidRPr="007B442F">
        <w:rPr>
          <w:rFonts w:eastAsia="Arial" w:cs="Arial"/>
        </w:rPr>
        <w:t>,</w:t>
      </w:r>
      <w:r w:rsidRPr="007B442F">
        <w:rPr>
          <w:rFonts w:eastAsia="Arial" w:cs="Arial"/>
          <w:spacing w:val="1"/>
        </w:rPr>
        <w:t xml:space="preserve"> </w:t>
      </w:r>
      <w:r w:rsidRPr="007B442F">
        <w:rPr>
          <w:rFonts w:eastAsia="Arial" w:cs="Arial"/>
        </w:rPr>
        <w:t>rules</w:t>
      </w:r>
      <w:r w:rsidRPr="007B442F">
        <w:rPr>
          <w:rFonts w:eastAsia="Arial" w:cs="Arial"/>
          <w:spacing w:val="-1"/>
        </w:rPr>
        <w:t xml:space="preserve"> </w:t>
      </w:r>
      <w:r w:rsidRPr="007B442F">
        <w:rPr>
          <w:rFonts w:eastAsia="Arial" w:cs="Arial"/>
          <w:spacing w:val="1"/>
        </w:rPr>
        <w:t>an</w:t>
      </w:r>
      <w:r w:rsidRPr="007B442F">
        <w:rPr>
          <w:rFonts w:eastAsia="Arial" w:cs="Arial"/>
        </w:rPr>
        <w:t>d</w:t>
      </w:r>
      <w:r w:rsidRPr="007B442F">
        <w:rPr>
          <w:rFonts w:eastAsia="Arial" w:cs="Arial"/>
          <w:spacing w:val="-1"/>
        </w:rPr>
        <w:t xml:space="preserve"> </w:t>
      </w:r>
      <w:r w:rsidRPr="007B442F">
        <w:rPr>
          <w:rFonts w:eastAsia="Arial" w:cs="Arial"/>
        </w:rPr>
        <w:t>f</w:t>
      </w:r>
      <w:r w:rsidRPr="007B442F">
        <w:rPr>
          <w:rFonts w:eastAsia="Arial" w:cs="Arial"/>
          <w:spacing w:val="1"/>
        </w:rPr>
        <w:t>ee</w:t>
      </w:r>
      <w:r w:rsidRPr="007B442F">
        <w:rPr>
          <w:rFonts w:eastAsia="Arial" w:cs="Arial"/>
        </w:rPr>
        <w:t>s</w:t>
      </w:r>
      <w:r w:rsidRPr="007B442F">
        <w:rPr>
          <w:rFonts w:eastAsia="Arial" w:cs="Arial"/>
          <w:spacing w:val="-4"/>
        </w:rPr>
        <w:t xml:space="preserve"> </w:t>
      </w:r>
      <w:r w:rsidRPr="007B442F">
        <w:rPr>
          <w:rFonts w:eastAsia="Arial" w:cs="Arial"/>
          <w:spacing w:val="3"/>
        </w:rPr>
        <w:t>f</w:t>
      </w:r>
      <w:r w:rsidRPr="007B442F">
        <w:rPr>
          <w:rFonts w:eastAsia="Arial" w:cs="Arial"/>
          <w:spacing w:val="1"/>
        </w:rPr>
        <w:t>o</w:t>
      </w:r>
      <w:r w:rsidRPr="007B442F">
        <w:rPr>
          <w:rFonts w:eastAsia="Arial" w:cs="Arial"/>
        </w:rPr>
        <w:t xml:space="preserve">r </w:t>
      </w:r>
      <w:r w:rsidRPr="007B442F">
        <w:rPr>
          <w:rFonts w:eastAsia="Arial" w:cs="Arial"/>
          <w:spacing w:val="-2"/>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rPr>
        <w:t>f</w:t>
      </w:r>
      <w:r w:rsidRPr="007B442F">
        <w:rPr>
          <w:rFonts w:eastAsia="Arial" w:cs="Arial"/>
          <w:spacing w:val="1"/>
        </w:rPr>
        <w:t>o</w:t>
      </w:r>
      <w:r w:rsidRPr="007B442F">
        <w:rPr>
          <w:rFonts w:eastAsia="Arial" w:cs="Arial"/>
        </w:rPr>
        <w:t>l</w:t>
      </w:r>
      <w:r w:rsidRPr="007B442F">
        <w:rPr>
          <w:rFonts w:eastAsia="Arial" w:cs="Arial"/>
          <w:spacing w:val="-1"/>
        </w:rPr>
        <w:t>l</w:t>
      </w:r>
      <w:r w:rsidRPr="007B442F">
        <w:rPr>
          <w:rFonts w:eastAsia="Arial" w:cs="Arial"/>
          <w:spacing w:val="1"/>
        </w:rPr>
        <w:t>o</w:t>
      </w:r>
      <w:r w:rsidRPr="007B442F">
        <w:rPr>
          <w:rFonts w:eastAsia="Arial" w:cs="Arial"/>
          <w:spacing w:val="-3"/>
        </w:rPr>
        <w:t>w</w:t>
      </w:r>
      <w:r w:rsidRPr="007B442F">
        <w:rPr>
          <w:rFonts w:eastAsia="Arial" w:cs="Arial"/>
          <w:spacing w:val="2"/>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Pr="007B442F">
        <w:rPr>
          <w:rFonts w:eastAsia="Arial" w:cs="Arial"/>
          <w:spacing w:val="1"/>
        </w:rPr>
        <w:t>a</w:t>
      </w:r>
      <w:r w:rsidRPr="007B442F">
        <w:rPr>
          <w:rFonts w:eastAsia="Arial" w:cs="Arial"/>
        </w:rPr>
        <w:t>cti</w:t>
      </w:r>
      <w:r w:rsidRPr="007B442F">
        <w:rPr>
          <w:rFonts w:eastAsia="Arial" w:cs="Arial"/>
          <w:spacing w:val="-2"/>
        </w:rPr>
        <w:t>v</w:t>
      </w:r>
      <w:r w:rsidRPr="007B442F">
        <w:rPr>
          <w:rFonts w:eastAsia="Arial" w:cs="Arial"/>
        </w:rPr>
        <w:t>ities within the administrative area of Oxford City Council:</w:t>
      </w:r>
    </w:p>
    <w:p w14:paraId="32CB5D6C" w14:textId="77777777" w:rsidR="007B442F" w:rsidRPr="00D76C6A" w:rsidRDefault="007B442F" w:rsidP="007D5D34">
      <w:pPr>
        <w:spacing w:after="0" w:line="260" w:lineRule="exact"/>
        <w:ind w:left="1418" w:hanging="425"/>
        <w:rPr>
          <w:rFonts w:cs="Arial"/>
        </w:rPr>
      </w:pPr>
    </w:p>
    <w:p w14:paraId="3ECBBCCB" w14:textId="77777777" w:rsidR="007B442F" w:rsidRPr="00D76C6A" w:rsidRDefault="007B442F" w:rsidP="007D5D34">
      <w:pPr>
        <w:pStyle w:val="ListParagraph"/>
        <w:widowControl w:val="0"/>
        <w:numPr>
          <w:ilvl w:val="0"/>
          <w:numId w:val="24"/>
        </w:numPr>
        <w:tabs>
          <w:tab w:val="clear" w:pos="426"/>
          <w:tab w:val="left" w:pos="840"/>
        </w:tabs>
        <w:spacing w:after="0"/>
        <w:ind w:left="1418" w:right="-20" w:hanging="425"/>
        <w:contextualSpacing/>
        <w:rPr>
          <w:rFonts w:eastAsia="Arial" w:cs="Arial"/>
        </w:rPr>
      </w:pPr>
      <w:r w:rsidRPr="00D76C6A">
        <w:rPr>
          <w:rFonts w:eastAsia="Arial" w:cs="Arial"/>
        </w:rPr>
        <w:t>Na</w:t>
      </w:r>
      <w:r w:rsidRPr="00D76C6A">
        <w:rPr>
          <w:rFonts w:eastAsia="Arial" w:cs="Arial"/>
          <w:spacing w:val="2"/>
        </w:rPr>
        <w:t>m</w:t>
      </w:r>
      <w:r w:rsidRPr="00D76C6A">
        <w:rPr>
          <w:rFonts w:eastAsia="Arial" w:cs="Arial"/>
        </w:rPr>
        <w:t>ing</w:t>
      </w:r>
      <w:r w:rsidRPr="00D76C6A">
        <w:rPr>
          <w:rFonts w:eastAsia="Arial" w:cs="Arial"/>
          <w:spacing w:val="-1"/>
        </w:rPr>
        <w:t xml:space="preserve"> o</w:t>
      </w:r>
      <w:r w:rsidRPr="00D76C6A">
        <w:rPr>
          <w:rFonts w:eastAsia="Arial" w:cs="Arial"/>
        </w:rPr>
        <w:t>f</w:t>
      </w:r>
      <w:r w:rsidRPr="00D76C6A">
        <w:rPr>
          <w:rFonts w:eastAsia="Arial" w:cs="Arial"/>
          <w:spacing w:val="1"/>
        </w:rPr>
        <w:t xml:space="preserve"> ne</w:t>
      </w:r>
      <w:r w:rsidRPr="00D76C6A">
        <w:rPr>
          <w:rFonts w:eastAsia="Arial" w:cs="Arial"/>
        </w:rPr>
        <w:t>w</w:t>
      </w:r>
      <w:r w:rsidRPr="00D76C6A">
        <w:rPr>
          <w:rFonts w:eastAsia="Arial" w:cs="Arial"/>
          <w:spacing w:val="-3"/>
        </w:rPr>
        <w:t xml:space="preserve"> </w:t>
      </w:r>
      <w:r w:rsidRPr="00D76C6A">
        <w:rPr>
          <w:rFonts w:eastAsia="Arial" w:cs="Arial"/>
        </w:rPr>
        <w:t>s</w:t>
      </w:r>
      <w:r w:rsidRPr="00D76C6A">
        <w:rPr>
          <w:rFonts w:eastAsia="Arial" w:cs="Arial"/>
          <w:spacing w:val="1"/>
        </w:rPr>
        <w:t>t</w:t>
      </w:r>
      <w:r w:rsidRPr="00D76C6A">
        <w:rPr>
          <w:rFonts w:eastAsia="Arial" w:cs="Arial"/>
        </w:rPr>
        <w:t>re</w:t>
      </w:r>
      <w:r w:rsidRPr="00D76C6A">
        <w:rPr>
          <w:rFonts w:eastAsia="Arial" w:cs="Arial"/>
          <w:spacing w:val="1"/>
        </w:rPr>
        <w:t>e</w:t>
      </w:r>
      <w:r w:rsidRPr="00D76C6A">
        <w:rPr>
          <w:rFonts w:eastAsia="Arial" w:cs="Arial"/>
        </w:rPr>
        <w:t>ts</w:t>
      </w:r>
      <w:r w:rsidRPr="00D76C6A">
        <w:rPr>
          <w:rFonts w:eastAsia="Arial" w:cs="Arial"/>
          <w:spacing w:val="-1"/>
        </w:rPr>
        <w:t xml:space="preserve"> </w:t>
      </w:r>
      <w:r w:rsidRPr="00D76C6A">
        <w:rPr>
          <w:rFonts w:eastAsia="Arial" w:cs="Arial"/>
          <w:spacing w:val="1"/>
        </w:rPr>
        <w:t>an</w:t>
      </w:r>
      <w:r w:rsidRPr="00D76C6A">
        <w:rPr>
          <w:rFonts w:eastAsia="Arial" w:cs="Arial"/>
        </w:rPr>
        <w:t>d</w:t>
      </w:r>
      <w:r w:rsidRPr="00D76C6A">
        <w:rPr>
          <w:rFonts w:eastAsia="Arial" w:cs="Arial"/>
          <w:spacing w:val="-1"/>
        </w:rPr>
        <w:t xml:space="preserve"> </w:t>
      </w:r>
      <w:r w:rsidRPr="00D76C6A">
        <w:rPr>
          <w:rFonts w:eastAsia="Arial" w:cs="Arial"/>
          <w:spacing w:val="1"/>
        </w:rPr>
        <w:t>n</w:t>
      </w:r>
      <w:r w:rsidRPr="00D76C6A">
        <w:rPr>
          <w:rFonts w:eastAsia="Arial" w:cs="Arial"/>
          <w:spacing w:val="-1"/>
        </w:rPr>
        <w:t>u</w:t>
      </w:r>
      <w:r w:rsidRPr="00D76C6A">
        <w:rPr>
          <w:rFonts w:eastAsia="Arial" w:cs="Arial"/>
          <w:spacing w:val="1"/>
        </w:rPr>
        <w:t>m</w:t>
      </w:r>
      <w:r w:rsidRPr="00D76C6A">
        <w:rPr>
          <w:rFonts w:eastAsia="Arial" w:cs="Arial"/>
          <w:spacing w:val="-1"/>
        </w:rPr>
        <w:t>b</w:t>
      </w:r>
      <w:r w:rsidRPr="00D76C6A">
        <w:rPr>
          <w:rFonts w:eastAsia="Arial" w:cs="Arial"/>
          <w:spacing w:val="1"/>
        </w:rPr>
        <w:t>e</w:t>
      </w:r>
      <w:r w:rsidRPr="00D76C6A">
        <w:rPr>
          <w:rFonts w:eastAsia="Arial" w:cs="Arial"/>
        </w:rPr>
        <w:t>r</w:t>
      </w:r>
      <w:r w:rsidRPr="00D76C6A">
        <w:rPr>
          <w:rFonts w:eastAsia="Arial" w:cs="Arial"/>
          <w:spacing w:val="-1"/>
        </w:rPr>
        <w:t>i</w:t>
      </w:r>
      <w:r w:rsidRPr="00D76C6A">
        <w:rPr>
          <w:rFonts w:eastAsia="Arial" w:cs="Arial"/>
          <w:spacing w:val="1"/>
        </w:rPr>
        <w:t>n</w:t>
      </w:r>
      <w:r w:rsidRPr="00D76C6A">
        <w:rPr>
          <w:rFonts w:eastAsia="Arial" w:cs="Arial"/>
        </w:rPr>
        <w:t>g</w:t>
      </w:r>
      <w:r w:rsidRPr="00D76C6A">
        <w:rPr>
          <w:rFonts w:eastAsia="Arial" w:cs="Arial"/>
          <w:spacing w:val="-1"/>
        </w:rPr>
        <w:t xml:space="preserve"> </w:t>
      </w:r>
      <w:r w:rsidRPr="00D76C6A">
        <w:rPr>
          <w:rFonts w:eastAsia="Arial" w:cs="Arial"/>
          <w:spacing w:val="1"/>
        </w:rPr>
        <w:t>p</w:t>
      </w:r>
      <w:r w:rsidRPr="00D76C6A">
        <w:rPr>
          <w:rFonts w:eastAsia="Arial" w:cs="Arial"/>
        </w:rPr>
        <w:t>ro</w:t>
      </w:r>
      <w:r w:rsidRPr="00D76C6A">
        <w:rPr>
          <w:rFonts w:eastAsia="Arial" w:cs="Arial"/>
          <w:spacing w:val="1"/>
        </w:rPr>
        <w:t>pe</w:t>
      </w:r>
      <w:r w:rsidRPr="00D76C6A">
        <w:rPr>
          <w:rFonts w:eastAsia="Arial" w:cs="Arial"/>
        </w:rPr>
        <w:t>r</w:t>
      </w:r>
      <w:r w:rsidRPr="00D76C6A">
        <w:rPr>
          <w:rFonts w:eastAsia="Arial" w:cs="Arial"/>
          <w:spacing w:val="-3"/>
        </w:rPr>
        <w:t>t</w:t>
      </w:r>
      <w:r w:rsidRPr="00D76C6A">
        <w:rPr>
          <w:rFonts w:eastAsia="Arial" w:cs="Arial"/>
        </w:rPr>
        <w:t>ies</w:t>
      </w:r>
      <w:r w:rsidRPr="00D76C6A">
        <w:rPr>
          <w:rFonts w:eastAsia="Arial" w:cs="Arial"/>
          <w:spacing w:val="1"/>
        </w:rPr>
        <w:t xml:space="preserve"> o</w:t>
      </w:r>
      <w:r w:rsidRPr="00D76C6A">
        <w:rPr>
          <w:rFonts w:eastAsia="Arial" w:cs="Arial"/>
        </w:rPr>
        <w:t>n</w:t>
      </w:r>
      <w:r w:rsidRPr="00D76C6A">
        <w:rPr>
          <w:rFonts w:eastAsia="Arial" w:cs="Arial"/>
          <w:spacing w:val="-1"/>
        </w:rPr>
        <w:t xml:space="preserve"> </w:t>
      </w:r>
      <w:r w:rsidRPr="00D76C6A">
        <w:rPr>
          <w:rFonts w:eastAsia="Arial" w:cs="Arial"/>
        </w:rPr>
        <w:t>t</w:t>
      </w:r>
      <w:r w:rsidRPr="00D76C6A">
        <w:rPr>
          <w:rFonts w:eastAsia="Arial" w:cs="Arial"/>
          <w:spacing w:val="1"/>
        </w:rPr>
        <w:t>ho</w:t>
      </w:r>
      <w:r w:rsidRPr="00D76C6A">
        <w:rPr>
          <w:rFonts w:eastAsia="Arial" w:cs="Arial"/>
          <w:spacing w:val="-2"/>
        </w:rPr>
        <w:t>s</w:t>
      </w:r>
      <w:r w:rsidRPr="00D76C6A">
        <w:rPr>
          <w:rFonts w:eastAsia="Arial" w:cs="Arial"/>
        </w:rPr>
        <w:t>e</w:t>
      </w:r>
      <w:r w:rsidRPr="00D76C6A">
        <w:rPr>
          <w:rFonts w:eastAsia="Arial" w:cs="Arial"/>
          <w:spacing w:val="1"/>
        </w:rPr>
        <w:t xml:space="preserve"> </w:t>
      </w:r>
      <w:r w:rsidRPr="00D76C6A">
        <w:rPr>
          <w:rFonts w:eastAsia="Arial" w:cs="Arial"/>
        </w:rPr>
        <w:t>s</w:t>
      </w:r>
      <w:r w:rsidRPr="00D76C6A">
        <w:rPr>
          <w:rFonts w:eastAsia="Arial" w:cs="Arial"/>
          <w:spacing w:val="1"/>
        </w:rPr>
        <w:t>t</w:t>
      </w:r>
      <w:r w:rsidRPr="00D76C6A">
        <w:rPr>
          <w:rFonts w:eastAsia="Arial" w:cs="Arial"/>
        </w:rPr>
        <w:t>r</w:t>
      </w:r>
      <w:r w:rsidRPr="00D76C6A">
        <w:rPr>
          <w:rFonts w:eastAsia="Arial" w:cs="Arial"/>
          <w:spacing w:val="-2"/>
        </w:rPr>
        <w:t>e</w:t>
      </w:r>
      <w:r w:rsidRPr="00D76C6A">
        <w:rPr>
          <w:rFonts w:eastAsia="Arial" w:cs="Arial"/>
          <w:spacing w:val="1"/>
        </w:rPr>
        <w:t>e</w:t>
      </w:r>
      <w:r w:rsidRPr="00D76C6A">
        <w:rPr>
          <w:rFonts w:eastAsia="Arial" w:cs="Arial"/>
        </w:rPr>
        <w:t>ts;</w:t>
      </w:r>
    </w:p>
    <w:p w14:paraId="2916994E" w14:textId="6A155714" w:rsidR="007B442F" w:rsidRPr="00D76C6A" w:rsidRDefault="007B442F" w:rsidP="007D5D34">
      <w:pPr>
        <w:pStyle w:val="ListParagraph"/>
        <w:widowControl w:val="0"/>
        <w:numPr>
          <w:ilvl w:val="0"/>
          <w:numId w:val="24"/>
        </w:numPr>
        <w:tabs>
          <w:tab w:val="clear" w:pos="426"/>
          <w:tab w:val="left" w:pos="840"/>
        </w:tabs>
        <w:spacing w:after="0" w:line="290" w:lineRule="exact"/>
        <w:ind w:left="1418" w:right="-20" w:hanging="425"/>
        <w:contextualSpacing/>
        <w:rPr>
          <w:rFonts w:eastAsia="Arial" w:cs="Arial"/>
        </w:rPr>
      </w:pPr>
      <w:r>
        <w:rPr>
          <w:rFonts w:eastAsia="Arial" w:cs="Arial"/>
          <w:position w:val="-1"/>
        </w:rPr>
        <w:t>N</w:t>
      </w:r>
      <w:r w:rsidRPr="00D76C6A">
        <w:rPr>
          <w:rFonts w:eastAsia="Arial" w:cs="Arial"/>
          <w:spacing w:val="-1"/>
          <w:position w:val="-1"/>
        </w:rPr>
        <w:t>a</w:t>
      </w:r>
      <w:r w:rsidRPr="00D76C6A">
        <w:rPr>
          <w:rFonts w:eastAsia="Arial" w:cs="Arial"/>
          <w:spacing w:val="1"/>
          <w:position w:val="-1"/>
        </w:rPr>
        <w:t>m</w:t>
      </w:r>
      <w:r w:rsidRPr="00D76C6A">
        <w:rPr>
          <w:rFonts w:eastAsia="Arial" w:cs="Arial"/>
          <w:position w:val="-1"/>
        </w:rPr>
        <w:t>ing</w:t>
      </w:r>
      <w:r>
        <w:rPr>
          <w:rFonts w:eastAsia="Arial" w:cs="Arial"/>
          <w:position w:val="-1"/>
        </w:rPr>
        <w:t xml:space="preserve"> or </w:t>
      </w:r>
      <w:r>
        <w:rPr>
          <w:rFonts w:eastAsia="Arial" w:cs="Arial"/>
          <w:spacing w:val="-3"/>
          <w:position w:val="-1"/>
        </w:rPr>
        <w:t>n</w:t>
      </w:r>
      <w:r w:rsidRPr="001A342D">
        <w:rPr>
          <w:rFonts w:eastAsia="Arial" w:cs="Arial"/>
          <w:spacing w:val="-3"/>
          <w:position w:val="-1"/>
        </w:rPr>
        <w:t>umbering</w:t>
      </w:r>
      <w:r>
        <w:rPr>
          <w:rFonts w:eastAsia="Arial" w:cs="Arial"/>
          <w:spacing w:val="-3"/>
          <w:position w:val="-1"/>
        </w:rPr>
        <w:t xml:space="preserve"> </w:t>
      </w:r>
      <w:r w:rsidRPr="00D76C6A">
        <w:rPr>
          <w:rFonts w:eastAsia="Arial" w:cs="Arial"/>
          <w:spacing w:val="1"/>
          <w:position w:val="-1"/>
        </w:rPr>
        <w:t>ne</w:t>
      </w:r>
      <w:r w:rsidRPr="00D76C6A">
        <w:rPr>
          <w:rFonts w:eastAsia="Arial" w:cs="Arial"/>
          <w:position w:val="-1"/>
        </w:rPr>
        <w:t xml:space="preserve">w </w:t>
      </w:r>
      <w:r w:rsidRPr="00D76C6A">
        <w:rPr>
          <w:rFonts w:eastAsia="Arial" w:cs="Arial"/>
          <w:spacing w:val="1"/>
          <w:position w:val="-1"/>
        </w:rPr>
        <w:t>p</w:t>
      </w:r>
      <w:r w:rsidRPr="00D76C6A">
        <w:rPr>
          <w:rFonts w:eastAsia="Arial" w:cs="Arial"/>
          <w:position w:val="-1"/>
        </w:rPr>
        <w:t>ro</w:t>
      </w:r>
      <w:r w:rsidRPr="00D76C6A">
        <w:rPr>
          <w:rFonts w:eastAsia="Arial" w:cs="Arial"/>
          <w:spacing w:val="1"/>
          <w:position w:val="-1"/>
        </w:rPr>
        <w:t>pe</w:t>
      </w:r>
      <w:r w:rsidRPr="00D76C6A">
        <w:rPr>
          <w:rFonts w:eastAsia="Arial" w:cs="Arial"/>
          <w:position w:val="-1"/>
        </w:rPr>
        <w:t>rties</w:t>
      </w:r>
      <w:r w:rsidRPr="00D76C6A">
        <w:rPr>
          <w:rFonts w:eastAsia="Arial" w:cs="Arial"/>
          <w:spacing w:val="-2"/>
          <w:position w:val="-1"/>
        </w:rPr>
        <w:t xml:space="preserve"> </w:t>
      </w:r>
      <w:r w:rsidRPr="00D76C6A">
        <w:rPr>
          <w:rFonts w:eastAsia="Arial" w:cs="Arial"/>
          <w:spacing w:val="1"/>
          <w:position w:val="-1"/>
        </w:rPr>
        <w:t>o</w:t>
      </w:r>
      <w:r w:rsidRPr="00D76C6A">
        <w:rPr>
          <w:rFonts w:eastAsia="Arial" w:cs="Arial"/>
          <w:position w:val="-1"/>
        </w:rPr>
        <w:t>n</w:t>
      </w:r>
      <w:r w:rsidRPr="00D76C6A">
        <w:rPr>
          <w:rFonts w:eastAsia="Arial" w:cs="Arial"/>
          <w:spacing w:val="-1"/>
          <w:position w:val="-1"/>
        </w:rPr>
        <w:t xml:space="preserve"> </w:t>
      </w:r>
      <w:r w:rsidRPr="00D76C6A">
        <w:rPr>
          <w:rFonts w:eastAsia="Arial" w:cs="Arial"/>
          <w:spacing w:val="1"/>
          <w:position w:val="-1"/>
        </w:rPr>
        <w:t>a</w:t>
      </w:r>
      <w:r w:rsidRPr="00D76C6A">
        <w:rPr>
          <w:rFonts w:eastAsia="Arial" w:cs="Arial"/>
          <w:position w:val="-1"/>
        </w:rPr>
        <w:t>n</w:t>
      </w:r>
      <w:r w:rsidRPr="00D76C6A">
        <w:rPr>
          <w:rFonts w:eastAsia="Arial" w:cs="Arial"/>
          <w:spacing w:val="-1"/>
          <w:position w:val="-1"/>
        </w:rPr>
        <w:t xml:space="preserve"> e</w:t>
      </w:r>
      <w:r w:rsidRPr="00D76C6A">
        <w:rPr>
          <w:rFonts w:eastAsia="Arial" w:cs="Arial"/>
          <w:spacing w:val="-2"/>
          <w:position w:val="-1"/>
        </w:rPr>
        <w:t>x</w:t>
      </w:r>
      <w:r w:rsidRPr="00D76C6A">
        <w:rPr>
          <w:rFonts w:eastAsia="Arial" w:cs="Arial"/>
          <w:position w:val="-1"/>
        </w:rPr>
        <w:t>isting</w:t>
      </w:r>
      <w:r w:rsidRPr="00D76C6A">
        <w:rPr>
          <w:rFonts w:eastAsia="Arial" w:cs="Arial"/>
          <w:spacing w:val="-1"/>
          <w:position w:val="-1"/>
        </w:rPr>
        <w:t xml:space="preserve"> </w:t>
      </w:r>
      <w:r w:rsidRPr="00D76C6A">
        <w:rPr>
          <w:rFonts w:eastAsia="Arial" w:cs="Arial"/>
          <w:position w:val="-1"/>
        </w:rPr>
        <w:t>s</w:t>
      </w:r>
      <w:r w:rsidRPr="00D76C6A">
        <w:rPr>
          <w:rFonts w:eastAsia="Arial" w:cs="Arial"/>
          <w:spacing w:val="1"/>
          <w:position w:val="-1"/>
        </w:rPr>
        <w:t>t</w:t>
      </w:r>
      <w:r w:rsidRPr="00D76C6A">
        <w:rPr>
          <w:rFonts w:eastAsia="Arial" w:cs="Arial"/>
          <w:position w:val="-1"/>
        </w:rPr>
        <w:t>re</w:t>
      </w:r>
      <w:r w:rsidRPr="00D76C6A">
        <w:rPr>
          <w:rFonts w:eastAsia="Arial" w:cs="Arial"/>
          <w:spacing w:val="1"/>
          <w:position w:val="-1"/>
        </w:rPr>
        <w:t>e</w:t>
      </w:r>
      <w:r w:rsidRPr="00D76C6A">
        <w:rPr>
          <w:rFonts w:eastAsia="Arial" w:cs="Arial"/>
          <w:position w:val="-1"/>
        </w:rPr>
        <w:t>t;</w:t>
      </w:r>
    </w:p>
    <w:p w14:paraId="744890F0" w14:textId="77777777" w:rsidR="009D35A8" w:rsidRPr="007D5D34"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Re</w:t>
      </w:r>
      <w:r w:rsidRPr="00D76C6A">
        <w:rPr>
          <w:rFonts w:eastAsia="Arial" w:cs="Arial"/>
          <w:spacing w:val="1"/>
          <w:position w:val="-1"/>
        </w:rPr>
        <w:t>n</w:t>
      </w:r>
      <w:r>
        <w:rPr>
          <w:rFonts w:eastAsia="Arial" w:cs="Arial"/>
          <w:position w:val="-1"/>
        </w:rPr>
        <w:t>am</w:t>
      </w:r>
      <w:r w:rsidRPr="00D76C6A">
        <w:rPr>
          <w:rFonts w:eastAsia="Arial" w:cs="Arial"/>
          <w:position w:val="-1"/>
        </w:rPr>
        <w:t>i</w:t>
      </w:r>
      <w:r w:rsidRPr="00D76C6A">
        <w:rPr>
          <w:rFonts w:eastAsia="Arial" w:cs="Arial"/>
          <w:spacing w:val="1"/>
          <w:position w:val="-1"/>
        </w:rPr>
        <w:t>n</w:t>
      </w:r>
      <w:r w:rsidRPr="00D76C6A">
        <w:rPr>
          <w:rFonts w:eastAsia="Arial" w:cs="Arial"/>
          <w:position w:val="-1"/>
        </w:rPr>
        <w:t>g or ren</w:t>
      </w:r>
      <w:r>
        <w:rPr>
          <w:rFonts w:eastAsia="Arial" w:cs="Arial"/>
          <w:position w:val="-1"/>
        </w:rPr>
        <w:t>u</w:t>
      </w:r>
      <w:r w:rsidRPr="00D76C6A">
        <w:rPr>
          <w:rFonts w:eastAsia="Arial" w:cs="Arial"/>
          <w:position w:val="-1"/>
        </w:rPr>
        <w:t>m</w:t>
      </w:r>
      <w:r>
        <w:rPr>
          <w:rFonts w:eastAsia="Arial" w:cs="Arial"/>
          <w:position w:val="-1"/>
        </w:rPr>
        <w:t>ber</w:t>
      </w:r>
      <w:r w:rsidRPr="00D76C6A">
        <w:rPr>
          <w:rFonts w:eastAsia="Arial" w:cs="Arial"/>
          <w:position w:val="-1"/>
        </w:rPr>
        <w:t xml:space="preserve">ing </w:t>
      </w:r>
      <w:r w:rsidRPr="00D76C6A">
        <w:rPr>
          <w:rFonts w:eastAsia="Arial" w:cs="Arial"/>
          <w:spacing w:val="1"/>
          <w:position w:val="-1"/>
        </w:rPr>
        <w:t>p</w:t>
      </w:r>
      <w:r w:rsidRPr="00D76C6A">
        <w:rPr>
          <w:rFonts w:eastAsia="Arial" w:cs="Arial"/>
          <w:position w:val="-1"/>
        </w:rPr>
        <w:t>r</w:t>
      </w:r>
      <w:r w:rsidRPr="00D76C6A">
        <w:rPr>
          <w:rFonts w:eastAsia="Arial" w:cs="Arial"/>
          <w:spacing w:val="-2"/>
          <w:position w:val="-1"/>
        </w:rPr>
        <w:t>o</w:t>
      </w:r>
      <w:r w:rsidRPr="00D76C6A">
        <w:rPr>
          <w:rFonts w:eastAsia="Arial" w:cs="Arial"/>
          <w:spacing w:val="1"/>
          <w:position w:val="-1"/>
        </w:rPr>
        <w:t>pe</w:t>
      </w:r>
      <w:r w:rsidRPr="00D76C6A">
        <w:rPr>
          <w:rFonts w:eastAsia="Arial" w:cs="Arial"/>
          <w:position w:val="-1"/>
        </w:rPr>
        <w:t>rti</w:t>
      </w:r>
      <w:r w:rsidRPr="00D76C6A">
        <w:rPr>
          <w:rFonts w:eastAsia="Arial" w:cs="Arial"/>
          <w:spacing w:val="-2"/>
          <w:position w:val="-1"/>
        </w:rPr>
        <w:t>e</w:t>
      </w:r>
      <w:r w:rsidRPr="00D76C6A">
        <w:rPr>
          <w:rFonts w:eastAsia="Arial" w:cs="Arial"/>
          <w:position w:val="-1"/>
        </w:rPr>
        <w:t xml:space="preserve">s </w:t>
      </w:r>
      <w:r w:rsidRPr="00D76C6A">
        <w:rPr>
          <w:rFonts w:eastAsia="Arial" w:cs="Arial"/>
          <w:spacing w:val="1"/>
          <w:position w:val="-1"/>
        </w:rPr>
        <w:t>o</w:t>
      </w:r>
      <w:r w:rsidRPr="00D76C6A">
        <w:rPr>
          <w:rFonts w:eastAsia="Arial" w:cs="Arial"/>
          <w:position w:val="-1"/>
        </w:rPr>
        <w:t>n</w:t>
      </w:r>
      <w:r w:rsidRPr="00D76C6A">
        <w:rPr>
          <w:rFonts w:eastAsia="Arial" w:cs="Arial"/>
          <w:spacing w:val="-1"/>
          <w:position w:val="-1"/>
        </w:rPr>
        <w:t xml:space="preserve"> </w:t>
      </w:r>
      <w:r w:rsidRPr="00D76C6A">
        <w:rPr>
          <w:rFonts w:eastAsia="Arial" w:cs="Arial"/>
          <w:spacing w:val="1"/>
          <w:position w:val="-1"/>
        </w:rPr>
        <w:t>a</w:t>
      </w:r>
      <w:r w:rsidRPr="00D76C6A">
        <w:rPr>
          <w:rFonts w:eastAsia="Arial" w:cs="Arial"/>
          <w:position w:val="-1"/>
        </w:rPr>
        <w:t>n</w:t>
      </w:r>
      <w:r w:rsidRPr="00D76C6A">
        <w:rPr>
          <w:rFonts w:eastAsia="Arial" w:cs="Arial"/>
          <w:spacing w:val="-1"/>
          <w:position w:val="-1"/>
        </w:rPr>
        <w:t xml:space="preserve"> </w:t>
      </w:r>
      <w:r w:rsidRPr="00D76C6A">
        <w:rPr>
          <w:rFonts w:eastAsia="Arial" w:cs="Arial"/>
          <w:spacing w:val="1"/>
          <w:position w:val="-1"/>
        </w:rPr>
        <w:t>e</w:t>
      </w:r>
      <w:r w:rsidRPr="00D76C6A">
        <w:rPr>
          <w:rFonts w:eastAsia="Arial" w:cs="Arial"/>
          <w:spacing w:val="-2"/>
          <w:position w:val="-1"/>
        </w:rPr>
        <w:t>x</w:t>
      </w:r>
      <w:r w:rsidRPr="00D76C6A">
        <w:rPr>
          <w:rFonts w:eastAsia="Arial" w:cs="Arial"/>
          <w:position w:val="-1"/>
        </w:rPr>
        <w:t>isting</w:t>
      </w:r>
      <w:r w:rsidRPr="00D76C6A">
        <w:rPr>
          <w:rFonts w:eastAsia="Arial" w:cs="Arial"/>
          <w:spacing w:val="-1"/>
          <w:position w:val="-1"/>
        </w:rPr>
        <w:t xml:space="preserve"> </w:t>
      </w:r>
      <w:r w:rsidRPr="00D76C6A">
        <w:rPr>
          <w:rFonts w:eastAsia="Arial" w:cs="Arial"/>
          <w:position w:val="-1"/>
        </w:rPr>
        <w:t>s</w:t>
      </w:r>
      <w:r w:rsidRPr="00D76C6A">
        <w:rPr>
          <w:rFonts w:eastAsia="Arial" w:cs="Arial"/>
          <w:spacing w:val="1"/>
          <w:position w:val="-1"/>
        </w:rPr>
        <w:t>t</w:t>
      </w:r>
      <w:r w:rsidRPr="00D76C6A">
        <w:rPr>
          <w:rFonts w:eastAsia="Arial" w:cs="Arial"/>
          <w:position w:val="-1"/>
        </w:rPr>
        <w:t>re</w:t>
      </w:r>
      <w:r w:rsidRPr="00D76C6A">
        <w:rPr>
          <w:rFonts w:eastAsia="Arial" w:cs="Arial"/>
          <w:spacing w:val="1"/>
          <w:position w:val="-1"/>
        </w:rPr>
        <w:t>e</w:t>
      </w:r>
      <w:r w:rsidRPr="00D76C6A">
        <w:rPr>
          <w:rFonts w:eastAsia="Arial" w:cs="Arial"/>
          <w:position w:val="-1"/>
        </w:rPr>
        <w:t>t;</w:t>
      </w:r>
    </w:p>
    <w:p w14:paraId="0FBA745C" w14:textId="439CC4B3" w:rsidR="009D35A8" w:rsidRPr="007D5D34" w:rsidRDefault="009D35A8"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7D5D34">
        <w:rPr>
          <w:rFonts w:eastAsia="Arial" w:cs="Arial"/>
          <w:position w:val="-1"/>
        </w:rPr>
        <w:t xml:space="preserve">Reviewing the names of existing streets </w:t>
      </w:r>
    </w:p>
    <w:p w14:paraId="2D473463" w14:textId="77777777" w:rsidR="007B442F" w:rsidRPr="00D76C6A" w:rsidRDefault="007B442F" w:rsidP="007D5D34">
      <w:pPr>
        <w:pStyle w:val="ListParagraph"/>
        <w:widowControl w:val="0"/>
        <w:numPr>
          <w:ilvl w:val="0"/>
          <w:numId w:val="24"/>
        </w:numPr>
        <w:tabs>
          <w:tab w:val="clear" w:pos="426"/>
          <w:tab w:val="left" w:pos="840"/>
        </w:tabs>
        <w:spacing w:after="0" w:line="290" w:lineRule="exact"/>
        <w:ind w:left="1418" w:right="-20" w:hanging="425"/>
        <w:contextualSpacing/>
        <w:rPr>
          <w:rFonts w:eastAsia="Arial" w:cs="Arial"/>
        </w:rPr>
      </w:pPr>
      <w:r w:rsidRPr="00D76C6A">
        <w:rPr>
          <w:rFonts w:eastAsia="Arial" w:cs="Arial"/>
          <w:position w:val="-1"/>
        </w:rPr>
        <w:t>Re</w:t>
      </w:r>
      <w:r w:rsidRPr="00D76C6A">
        <w:rPr>
          <w:rFonts w:eastAsia="Arial" w:cs="Arial"/>
          <w:spacing w:val="-1"/>
          <w:position w:val="-1"/>
        </w:rPr>
        <w:t>g</w:t>
      </w:r>
      <w:r w:rsidRPr="00D76C6A">
        <w:rPr>
          <w:rFonts w:eastAsia="Arial" w:cs="Arial"/>
          <w:position w:val="-1"/>
        </w:rPr>
        <w:t>istration</w:t>
      </w:r>
      <w:r w:rsidRPr="00D76C6A">
        <w:rPr>
          <w:rFonts w:eastAsia="Arial" w:cs="Arial"/>
          <w:spacing w:val="2"/>
          <w:position w:val="-1"/>
        </w:rPr>
        <w:t xml:space="preserve"> </w:t>
      </w:r>
      <w:r w:rsidRPr="00D76C6A">
        <w:rPr>
          <w:rFonts w:eastAsia="Arial" w:cs="Arial"/>
          <w:spacing w:val="-1"/>
          <w:position w:val="-1"/>
        </w:rPr>
        <w:t>o</w:t>
      </w:r>
      <w:r w:rsidRPr="00D76C6A">
        <w:rPr>
          <w:rFonts w:eastAsia="Arial" w:cs="Arial"/>
          <w:position w:val="-1"/>
        </w:rPr>
        <w:t>f</w:t>
      </w:r>
      <w:r w:rsidRPr="00D76C6A">
        <w:rPr>
          <w:rFonts w:eastAsia="Arial" w:cs="Arial"/>
          <w:spacing w:val="1"/>
          <w:position w:val="-1"/>
        </w:rPr>
        <w:t xml:space="preserve"> h</w:t>
      </w:r>
      <w:r w:rsidRPr="00D76C6A">
        <w:rPr>
          <w:rFonts w:eastAsia="Arial" w:cs="Arial"/>
          <w:spacing w:val="-1"/>
          <w:position w:val="-1"/>
        </w:rPr>
        <w:t>o</w:t>
      </w:r>
      <w:r w:rsidRPr="00D76C6A">
        <w:rPr>
          <w:rFonts w:eastAsia="Arial" w:cs="Arial"/>
          <w:spacing w:val="1"/>
          <w:position w:val="-1"/>
        </w:rPr>
        <w:t>u</w:t>
      </w:r>
      <w:r w:rsidRPr="00D76C6A">
        <w:rPr>
          <w:rFonts w:eastAsia="Arial" w:cs="Arial"/>
          <w:position w:val="-1"/>
        </w:rPr>
        <w:t>se</w:t>
      </w:r>
      <w:r w:rsidRPr="00D76C6A">
        <w:rPr>
          <w:rFonts w:eastAsia="Arial" w:cs="Arial"/>
          <w:spacing w:val="-1"/>
          <w:position w:val="-1"/>
        </w:rPr>
        <w:t xml:space="preserve"> </w:t>
      </w:r>
      <w:r w:rsidRPr="00D76C6A">
        <w:rPr>
          <w:rFonts w:eastAsia="Arial" w:cs="Arial"/>
          <w:spacing w:val="1"/>
          <w:position w:val="-1"/>
        </w:rPr>
        <w:t>na</w:t>
      </w:r>
      <w:r w:rsidRPr="00D76C6A">
        <w:rPr>
          <w:rFonts w:eastAsia="Arial" w:cs="Arial"/>
          <w:spacing w:val="-1"/>
          <w:position w:val="-1"/>
        </w:rPr>
        <w:t>m</w:t>
      </w:r>
      <w:r w:rsidRPr="00D76C6A">
        <w:rPr>
          <w:rFonts w:eastAsia="Arial" w:cs="Arial"/>
          <w:spacing w:val="1"/>
          <w:position w:val="-1"/>
        </w:rPr>
        <w:t>e</w:t>
      </w:r>
      <w:r w:rsidRPr="00D76C6A">
        <w:rPr>
          <w:rFonts w:eastAsia="Arial" w:cs="Arial"/>
          <w:position w:val="-1"/>
        </w:rPr>
        <w:t>s f</w:t>
      </w:r>
      <w:r w:rsidRPr="00D76C6A">
        <w:rPr>
          <w:rFonts w:eastAsia="Arial" w:cs="Arial"/>
          <w:spacing w:val="1"/>
          <w:position w:val="-1"/>
        </w:rPr>
        <w:t>o</w:t>
      </w:r>
      <w:r w:rsidRPr="00D76C6A">
        <w:rPr>
          <w:rFonts w:eastAsia="Arial" w:cs="Arial"/>
          <w:position w:val="-1"/>
        </w:rPr>
        <w:t xml:space="preserve">r </w:t>
      </w:r>
      <w:r w:rsidRPr="00D76C6A">
        <w:rPr>
          <w:rFonts w:eastAsia="Arial" w:cs="Arial"/>
          <w:spacing w:val="1"/>
          <w:position w:val="-1"/>
        </w:rPr>
        <w:t>p</w:t>
      </w:r>
      <w:r w:rsidRPr="00D76C6A">
        <w:rPr>
          <w:rFonts w:eastAsia="Arial" w:cs="Arial"/>
          <w:position w:val="-1"/>
        </w:rPr>
        <w:t>ro</w:t>
      </w:r>
      <w:r w:rsidRPr="00D76C6A">
        <w:rPr>
          <w:rFonts w:eastAsia="Arial" w:cs="Arial"/>
          <w:spacing w:val="-1"/>
          <w:position w:val="-1"/>
        </w:rPr>
        <w:t>p</w:t>
      </w:r>
      <w:r w:rsidRPr="00D76C6A">
        <w:rPr>
          <w:rFonts w:eastAsia="Arial" w:cs="Arial"/>
          <w:spacing w:val="1"/>
          <w:position w:val="-1"/>
        </w:rPr>
        <w:t>e</w:t>
      </w:r>
      <w:r w:rsidRPr="00D76C6A">
        <w:rPr>
          <w:rFonts w:eastAsia="Arial" w:cs="Arial"/>
          <w:position w:val="-1"/>
        </w:rPr>
        <w:t xml:space="preserve">rties </w:t>
      </w:r>
      <w:r w:rsidRPr="00D76C6A">
        <w:rPr>
          <w:rFonts w:eastAsia="Arial" w:cs="Arial"/>
          <w:spacing w:val="-3"/>
          <w:position w:val="-1"/>
        </w:rPr>
        <w:t>w</w:t>
      </w:r>
      <w:r w:rsidRPr="00D76C6A">
        <w:rPr>
          <w:rFonts w:eastAsia="Arial" w:cs="Arial"/>
          <w:position w:val="-1"/>
        </w:rPr>
        <w:t>ith</w:t>
      </w:r>
      <w:r w:rsidRPr="00D76C6A">
        <w:rPr>
          <w:rFonts w:eastAsia="Arial" w:cs="Arial"/>
          <w:spacing w:val="1"/>
          <w:position w:val="-1"/>
        </w:rPr>
        <w:t xml:space="preserve"> </w:t>
      </w:r>
      <w:r w:rsidRPr="00D76C6A">
        <w:rPr>
          <w:rFonts w:eastAsia="Arial" w:cs="Arial"/>
          <w:position w:val="-1"/>
        </w:rPr>
        <w:t>a</w:t>
      </w:r>
      <w:r w:rsidRPr="00D76C6A">
        <w:rPr>
          <w:rFonts w:eastAsia="Arial" w:cs="Arial"/>
          <w:spacing w:val="1"/>
          <w:position w:val="-1"/>
        </w:rPr>
        <w:t xml:space="preserve"> n</w:t>
      </w:r>
      <w:r w:rsidRPr="00D76C6A">
        <w:rPr>
          <w:rFonts w:eastAsia="Arial" w:cs="Arial"/>
          <w:spacing w:val="-1"/>
          <w:position w:val="-1"/>
        </w:rPr>
        <w:t>u</w:t>
      </w:r>
      <w:r w:rsidRPr="00D76C6A">
        <w:rPr>
          <w:rFonts w:eastAsia="Arial" w:cs="Arial"/>
          <w:spacing w:val="1"/>
          <w:position w:val="-1"/>
        </w:rPr>
        <w:t>mbe</w:t>
      </w:r>
      <w:r w:rsidRPr="00D76C6A">
        <w:rPr>
          <w:rFonts w:eastAsia="Arial" w:cs="Arial"/>
          <w:position w:val="-1"/>
        </w:rPr>
        <w:t>r;</w:t>
      </w:r>
    </w:p>
    <w:p w14:paraId="1FB1886B" w14:textId="77777777" w:rsidR="007B442F" w:rsidRPr="00D76C6A"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Al</w:t>
      </w:r>
      <w:r w:rsidRPr="00D76C6A">
        <w:rPr>
          <w:rFonts w:eastAsia="Arial" w:cs="Arial"/>
          <w:spacing w:val="-1"/>
          <w:position w:val="-1"/>
        </w:rPr>
        <w:t>l</w:t>
      </w:r>
      <w:r w:rsidRPr="00D76C6A">
        <w:rPr>
          <w:rFonts w:eastAsia="Arial" w:cs="Arial"/>
          <w:spacing w:val="1"/>
          <w:position w:val="-1"/>
        </w:rPr>
        <w:t>o</w:t>
      </w:r>
      <w:r w:rsidRPr="00D76C6A">
        <w:rPr>
          <w:rFonts w:eastAsia="Arial" w:cs="Arial"/>
          <w:position w:val="-1"/>
        </w:rPr>
        <w:t>c</w:t>
      </w:r>
      <w:r w:rsidRPr="00D76C6A">
        <w:rPr>
          <w:rFonts w:eastAsia="Arial" w:cs="Arial"/>
          <w:spacing w:val="1"/>
          <w:position w:val="-1"/>
        </w:rPr>
        <w:t>a</w:t>
      </w:r>
      <w:r w:rsidRPr="00D76C6A">
        <w:rPr>
          <w:rFonts w:eastAsia="Arial" w:cs="Arial"/>
          <w:position w:val="-1"/>
        </w:rPr>
        <w:t>ti</w:t>
      </w:r>
      <w:r w:rsidRPr="00D76C6A">
        <w:rPr>
          <w:rFonts w:eastAsia="Arial" w:cs="Arial"/>
          <w:spacing w:val="1"/>
          <w:position w:val="-1"/>
        </w:rPr>
        <w:t>o</w:t>
      </w:r>
      <w:r w:rsidRPr="00D76C6A">
        <w:rPr>
          <w:rFonts w:eastAsia="Arial" w:cs="Arial"/>
          <w:position w:val="-1"/>
        </w:rPr>
        <w:t>n</w:t>
      </w:r>
      <w:r w:rsidRPr="00D76C6A">
        <w:rPr>
          <w:rFonts w:eastAsia="Arial" w:cs="Arial"/>
          <w:spacing w:val="-1"/>
          <w:position w:val="-1"/>
        </w:rPr>
        <w:t xml:space="preserve"> o</w:t>
      </w:r>
      <w:r w:rsidRPr="00D76C6A">
        <w:rPr>
          <w:rFonts w:eastAsia="Arial" w:cs="Arial"/>
          <w:position w:val="-1"/>
        </w:rPr>
        <w:t>f</w:t>
      </w:r>
      <w:r w:rsidRPr="00D76C6A">
        <w:rPr>
          <w:rFonts w:eastAsia="Arial" w:cs="Arial"/>
          <w:spacing w:val="1"/>
          <w:position w:val="-1"/>
        </w:rPr>
        <w:t xml:space="preserve"> n</w:t>
      </w:r>
      <w:r w:rsidRPr="00D76C6A">
        <w:rPr>
          <w:rFonts w:eastAsia="Arial" w:cs="Arial"/>
          <w:spacing w:val="-1"/>
          <w:position w:val="-1"/>
        </w:rPr>
        <w:t>u</w:t>
      </w:r>
      <w:r w:rsidRPr="00D76C6A">
        <w:rPr>
          <w:rFonts w:eastAsia="Arial" w:cs="Arial"/>
          <w:spacing w:val="1"/>
          <w:position w:val="-1"/>
        </w:rPr>
        <w:t>m</w:t>
      </w:r>
      <w:r w:rsidRPr="00D76C6A">
        <w:rPr>
          <w:rFonts w:eastAsia="Arial" w:cs="Arial"/>
          <w:spacing w:val="-1"/>
          <w:position w:val="-1"/>
        </w:rPr>
        <w:t>b</w:t>
      </w:r>
      <w:r w:rsidRPr="00D76C6A">
        <w:rPr>
          <w:rFonts w:eastAsia="Arial" w:cs="Arial"/>
          <w:spacing w:val="1"/>
          <w:position w:val="-1"/>
        </w:rPr>
        <w:t>e</w:t>
      </w:r>
      <w:r w:rsidRPr="00D76C6A">
        <w:rPr>
          <w:rFonts w:eastAsia="Arial" w:cs="Arial"/>
          <w:position w:val="-1"/>
        </w:rPr>
        <w:t xml:space="preserve">rs </w:t>
      </w:r>
      <w:r w:rsidRPr="00D76C6A">
        <w:rPr>
          <w:rFonts w:eastAsia="Arial" w:cs="Arial"/>
          <w:spacing w:val="-2"/>
          <w:position w:val="-1"/>
        </w:rPr>
        <w:t>t</w:t>
      </w:r>
      <w:r w:rsidRPr="00D76C6A">
        <w:rPr>
          <w:rFonts w:eastAsia="Arial" w:cs="Arial"/>
          <w:position w:val="-1"/>
        </w:rPr>
        <w:t>o</w:t>
      </w:r>
      <w:r w:rsidRPr="00D76C6A">
        <w:rPr>
          <w:rFonts w:eastAsia="Arial" w:cs="Arial"/>
          <w:spacing w:val="1"/>
          <w:position w:val="-1"/>
        </w:rPr>
        <w:t xml:space="preserve"> p</w:t>
      </w:r>
      <w:r w:rsidRPr="00D76C6A">
        <w:rPr>
          <w:rFonts w:eastAsia="Arial" w:cs="Arial"/>
          <w:position w:val="-1"/>
        </w:rPr>
        <w:t>ro</w:t>
      </w:r>
      <w:r w:rsidRPr="00D76C6A">
        <w:rPr>
          <w:rFonts w:eastAsia="Arial" w:cs="Arial"/>
          <w:spacing w:val="-1"/>
          <w:position w:val="-1"/>
        </w:rPr>
        <w:t>p</w:t>
      </w:r>
      <w:r w:rsidRPr="00D76C6A">
        <w:rPr>
          <w:rFonts w:eastAsia="Arial" w:cs="Arial"/>
          <w:spacing w:val="1"/>
          <w:position w:val="-1"/>
        </w:rPr>
        <w:t>e</w:t>
      </w:r>
      <w:r w:rsidRPr="00D76C6A">
        <w:rPr>
          <w:rFonts w:eastAsia="Arial" w:cs="Arial"/>
          <w:position w:val="-1"/>
        </w:rPr>
        <w:t xml:space="preserve">rties </w:t>
      </w:r>
      <w:r w:rsidRPr="00D76C6A">
        <w:rPr>
          <w:rFonts w:eastAsia="Arial" w:cs="Arial"/>
          <w:spacing w:val="-3"/>
          <w:position w:val="-1"/>
        </w:rPr>
        <w:t>w</w:t>
      </w:r>
      <w:r w:rsidRPr="00D76C6A">
        <w:rPr>
          <w:rFonts w:eastAsia="Arial" w:cs="Arial"/>
          <w:position w:val="-1"/>
        </w:rPr>
        <w:t>ith</w:t>
      </w:r>
      <w:r w:rsidRPr="00D76C6A">
        <w:rPr>
          <w:rFonts w:eastAsia="Arial" w:cs="Arial"/>
          <w:spacing w:val="1"/>
          <w:position w:val="-1"/>
        </w:rPr>
        <w:t xml:space="preserve"> n</w:t>
      </w:r>
      <w:r w:rsidRPr="00D76C6A">
        <w:rPr>
          <w:rFonts w:eastAsia="Arial" w:cs="Arial"/>
          <w:spacing w:val="-1"/>
          <w:position w:val="-1"/>
        </w:rPr>
        <w:t>a</w:t>
      </w:r>
      <w:r w:rsidRPr="00D76C6A">
        <w:rPr>
          <w:rFonts w:eastAsia="Arial" w:cs="Arial"/>
          <w:spacing w:val="1"/>
          <w:position w:val="-1"/>
        </w:rPr>
        <w:t>m</w:t>
      </w:r>
      <w:r w:rsidRPr="00D76C6A">
        <w:rPr>
          <w:rFonts w:eastAsia="Arial" w:cs="Arial"/>
          <w:spacing w:val="-1"/>
          <w:position w:val="-1"/>
        </w:rPr>
        <w:t>e</w:t>
      </w:r>
      <w:r w:rsidRPr="00D76C6A">
        <w:rPr>
          <w:rFonts w:eastAsia="Arial" w:cs="Arial"/>
          <w:position w:val="-1"/>
        </w:rPr>
        <w:t xml:space="preserve">s </w:t>
      </w:r>
      <w:r w:rsidRPr="00D76C6A">
        <w:rPr>
          <w:rFonts w:eastAsia="Arial" w:cs="Arial"/>
          <w:spacing w:val="1"/>
          <w:position w:val="-1"/>
        </w:rPr>
        <w:t>on</w:t>
      </w:r>
      <w:r w:rsidRPr="00D76C6A">
        <w:rPr>
          <w:rFonts w:eastAsia="Arial" w:cs="Arial"/>
          <w:position w:val="-1"/>
        </w:rPr>
        <w:t>ly;</w:t>
      </w:r>
    </w:p>
    <w:p w14:paraId="78CB2B2A" w14:textId="77777777" w:rsidR="007B442F" w:rsidRPr="00D76C6A"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Re</w:t>
      </w:r>
      <w:r w:rsidRPr="00D76C6A">
        <w:rPr>
          <w:rFonts w:eastAsia="Arial" w:cs="Arial"/>
          <w:spacing w:val="1"/>
          <w:position w:val="-1"/>
        </w:rPr>
        <w:t>n</w:t>
      </w:r>
      <w:r w:rsidRPr="00D76C6A">
        <w:rPr>
          <w:rFonts w:eastAsia="Arial" w:cs="Arial"/>
          <w:spacing w:val="-1"/>
          <w:position w:val="-1"/>
        </w:rPr>
        <w:t>a</w:t>
      </w:r>
      <w:r w:rsidRPr="00D76C6A">
        <w:rPr>
          <w:rFonts w:eastAsia="Arial" w:cs="Arial"/>
          <w:spacing w:val="1"/>
          <w:position w:val="-1"/>
        </w:rPr>
        <w:t>m</w:t>
      </w:r>
      <w:r w:rsidRPr="00D76C6A">
        <w:rPr>
          <w:rFonts w:eastAsia="Arial" w:cs="Arial"/>
          <w:position w:val="-1"/>
        </w:rPr>
        <w:t>ing</w:t>
      </w:r>
      <w:r w:rsidRPr="00D76C6A">
        <w:rPr>
          <w:rFonts w:eastAsia="Arial" w:cs="Arial"/>
          <w:spacing w:val="-1"/>
          <w:position w:val="-1"/>
        </w:rPr>
        <w:t xml:space="preserve"> </w:t>
      </w:r>
      <w:r w:rsidRPr="00D76C6A">
        <w:rPr>
          <w:rFonts w:eastAsia="Arial" w:cs="Arial"/>
          <w:spacing w:val="1"/>
          <w:position w:val="-1"/>
        </w:rPr>
        <w:t>e</w:t>
      </w:r>
      <w:r w:rsidRPr="00D76C6A">
        <w:rPr>
          <w:rFonts w:eastAsia="Arial" w:cs="Arial"/>
          <w:spacing w:val="-2"/>
          <w:position w:val="-1"/>
        </w:rPr>
        <w:t>x</w:t>
      </w:r>
      <w:r w:rsidRPr="00D76C6A">
        <w:rPr>
          <w:rFonts w:eastAsia="Arial" w:cs="Arial"/>
          <w:position w:val="-1"/>
        </w:rPr>
        <w:t>isting</w:t>
      </w:r>
      <w:r w:rsidRPr="00D76C6A">
        <w:rPr>
          <w:rFonts w:eastAsia="Arial" w:cs="Arial"/>
          <w:spacing w:val="-1"/>
          <w:position w:val="-1"/>
        </w:rPr>
        <w:t xml:space="preserve"> </w:t>
      </w:r>
      <w:r w:rsidRPr="00D76C6A">
        <w:rPr>
          <w:rFonts w:eastAsia="Arial" w:cs="Arial"/>
          <w:position w:val="-1"/>
        </w:rPr>
        <w:t>s</w:t>
      </w:r>
      <w:r w:rsidRPr="00D76C6A">
        <w:rPr>
          <w:rFonts w:eastAsia="Arial" w:cs="Arial"/>
          <w:spacing w:val="1"/>
          <w:position w:val="-1"/>
        </w:rPr>
        <w:t>t</w:t>
      </w:r>
      <w:r w:rsidRPr="00D76C6A">
        <w:rPr>
          <w:rFonts w:eastAsia="Arial" w:cs="Arial"/>
          <w:position w:val="-1"/>
        </w:rPr>
        <w:t>re</w:t>
      </w:r>
      <w:r w:rsidRPr="00D76C6A">
        <w:rPr>
          <w:rFonts w:eastAsia="Arial" w:cs="Arial"/>
          <w:spacing w:val="1"/>
          <w:position w:val="-1"/>
        </w:rPr>
        <w:t>e</w:t>
      </w:r>
      <w:r w:rsidRPr="00D76C6A">
        <w:rPr>
          <w:rFonts w:eastAsia="Arial" w:cs="Arial"/>
          <w:spacing w:val="2"/>
          <w:position w:val="-1"/>
        </w:rPr>
        <w:t>t</w:t>
      </w:r>
      <w:r w:rsidRPr="00D76C6A">
        <w:rPr>
          <w:rFonts w:eastAsia="Arial" w:cs="Arial"/>
          <w:position w:val="-1"/>
        </w:rPr>
        <w:t>s;</w:t>
      </w:r>
    </w:p>
    <w:p w14:paraId="2543D03D" w14:textId="705C8D72" w:rsidR="007B442F" w:rsidRPr="007D5D34"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Con</w:t>
      </w:r>
      <w:r>
        <w:rPr>
          <w:rFonts w:eastAsia="Arial" w:cs="Arial"/>
          <w:position w:val="-1"/>
        </w:rPr>
        <w:t>sultation on naming new streets;</w:t>
      </w:r>
      <w:r w:rsidR="002868DD">
        <w:rPr>
          <w:rFonts w:eastAsia="Arial" w:cs="Arial"/>
          <w:position w:val="-1"/>
        </w:rPr>
        <w:t xml:space="preserve"> and</w:t>
      </w:r>
    </w:p>
    <w:p w14:paraId="35986FE1" w14:textId="306D7656" w:rsidR="007B442F" w:rsidRPr="007D5D34"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7D5D34">
        <w:rPr>
          <w:rFonts w:eastAsia="Arial" w:cs="Arial"/>
          <w:position w:val="-1"/>
        </w:rPr>
        <w:t xml:space="preserve">Confirmation of what are considered to be acceptable street names, property names and numbering schemes </w:t>
      </w:r>
      <w:r w:rsidR="00217F4F" w:rsidRPr="007D5D34">
        <w:rPr>
          <w:rFonts w:eastAsia="Arial" w:cs="Arial"/>
          <w:position w:val="-1"/>
        </w:rPr>
        <w:t>by</w:t>
      </w:r>
      <w:r w:rsidR="002B51A7">
        <w:rPr>
          <w:rFonts w:eastAsia="Arial" w:cs="Arial"/>
          <w:position w:val="-1"/>
        </w:rPr>
        <w:t xml:space="preserve"> the C</w:t>
      </w:r>
      <w:r w:rsidRPr="007D5D34">
        <w:rPr>
          <w:rFonts w:eastAsia="Arial" w:cs="Arial"/>
          <w:position w:val="-1"/>
        </w:rPr>
        <w:t>ouncil.</w:t>
      </w:r>
    </w:p>
    <w:p w14:paraId="3408DBA9" w14:textId="77777777" w:rsidR="007B442F" w:rsidRPr="00D76C6A" w:rsidRDefault="007B442F" w:rsidP="007D5D34">
      <w:pPr>
        <w:spacing w:after="0" w:line="260" w:lineRule="exact"/>
        <w:rPr>
          <w:rFonts w:cs="Arial"/>
        </w:rPr>
      </w:pPr>
    </w:p>
    <w:p w14:paraId="233C8C1A" w14:textId="3F29F38F" w:rsidR="00B855A1" w:rsidRPr="00B855A1" w:rsidRDefault="007B442F" w:rsidP="007D5D34">
      <w:pPr>
        <w:pStyle w:val="ListParagraph"/>
        <w:numPr>
          <w:ilvl w:val="0"/>
          <w:numId w:val="25"/>
        </w:numPr>
        <w:tabs>
          <w:tab w:val="clear" w:pos="426"/>
          <w:tab w:val="left" w:pos="567"/>
        </w:tabs>
        <w:spacing w:after="0"/>
        <w:ind w:right="-20"/>
        <w:rPr>
          <w:rFonts w:eastAsia="Arial" w:cs="Arial"/>
        </w:rPr>
      </w:pPr>
      <w:r w:rsidRPr="00782F34">
        <w:rPr>
          <w:rFonts w:eastAsia="Arial" w:cs="Arial"/>
          <w:spacing w:val="2"/>
        </w:rPr>
        <w:t>T</w:t>
      </w:r>
      <w:r w:rsidRPr="00782F34">
        <w:rPr>
          <w:rFonts w:eastAsia="Arial" w:cs="Arial"/>
          <w:spacing w:val="-1"/>
        </w:rPr>
        <w:t>h</w:t>
      </w:r>
      <w:r w:rsidRPr="00782F34">
        <w:rPr>
          <w:rFonts w:eastAsia="Arial" w:cs="Arial"/>
        </w:rPr>
        <w:t>e</w:t>
      </w:r>
      <w:r w:rsidRPr="00782F34">
        <w:rPr>
          <w:rFonts w:eastAsia="Arial" w:cs="Arial"/>
          <w:spacing w:val="1"/>
        </w:rPr>
        <w:t xml:space="preserve"> </w:t>
      </w:r>
      <w:r w:rsidRPr="00782F34">
        <w:rPr>
          <w:rFonts w:eastAsia="Arial" w:cs="Arial"/>
          <w:spacing w:val="-1"/>
        </w:rPr>
        <w:t>n</w:t>
      </w:r>
      <w:r w:rsidRPr="00782F34">
        <w:rPr>
          <w:rFonts w:eastAsia="Arial" w:cs="Arial"/>
          <w:spacing w:val="1"/>
        </w:rPr>
        <w:t>am</w:t>
      </w:r>
      <w:r w:rsidRPr="00782F34">
        <w:rPr>
          <w:rFonts w:eastAsia="Arial" w:cs="Arial"/>
          <w:spacing w:val="-3"/>
        </w:rPr>
        <w:t>i</w:t>
      </w:r>
      <w:r w:rsidRPr="00782F34">
        <w:rPr>
          <w:rFonts w:eastAsia="Arial" w:cs="Arial"/>
          <w:spacing w:val="1"/>
        </w:rPr>
        <w:t>n</w:t>
      </w:r>
      <w:r w:rsidRPr="00782F34">
        <w:rPr>
          <w:rFonts w:eastAsia="Arial" w:cs="Arial"/>
        </w:rPr>
        <w:t>g</w:t>
      </w:r>
      <w:r w:rsidRPr="00782F34">
        <w:rPr>
          <w:rFonts w:eastAsia="Arial" w:cs="Arial"/>
          <w:spacing w:val="-1"/>
        </w:rPr>
        <w:t xml:space="preserve"> o</w:t>
      </w:r>
      <w:r w:rsidRPr="00782F34">
        <w:rPr>
          <w:rFonts w:eastAsia="Arial" w:cs="Arial"/>
        </w:rPr>
        <w:t>f</w:t>
      </w:r>
      <w:r w:rsidRPr="00782F34">
        <w:rPr>
          <w:rFonts w:eastAsia="Arial" w:cs="Arial"/>
          <w:spacing w:val="3"/>
        </w:rPr>
        <w:t xml:space="preserve"> </w:t>
      </w:r>
      <w:r w:rsidRPr="00782F34">
        <w:rPr>
          <w:rFonts w:eastAsia="Arial" w:cs="Arial"/>
        </w:rPr>
        <w:t>a</w:t>
      </w:r>
      <w:r w:rsidRPr="00782F34">
        <w:rPr>
          <w:rFonts w:eastAsia="Arial" w:cs="Arial"/>
          <w:spacing w:val="-1"/>
        </w:rPr>
        <w:t xml:space="preserve"> </w:t>
      </w:r>
      <w:r w:rsidRPr="00782F34">
        <w:rPr>
          <w:rFonts w:eastAsia="Arial" w:cs="Arial"/>
        </w:rPr>
        <w:t>s</w:t>
      </w:r>
      <w:r w:rsidRPr="00782F34">
        <w:rPr>
          <w:rFonts w:eastAsia="Arial" w:cs="Arial"/>
          <w:spacing w:val="1"/>
        </w:rPr>
        <w:t>t</w:t>
      </w:r>
      <w:r w:rsidRPr="00782F34">
        <w:rPr>
          <w:rFonts w:eastAsia="Arial" w:cs="Arial"/>
        </w:rPr>
        <w:t>re</w:t>
      </w:r>
      <w:r w:rsidRPr="00782F34">
        <w:rPr>
          <w:rFonts w:eastAsia="Arial" w:cs="Arial"/>
          <w:spacing w:val="1"/>
        </w:rPr>
        <w:t>e</w:t>
      </w:r>
      <w:r w:rsidRPr="00782F34">
        <w:rPr>
          <w:rFonts w:eastAsia="Arial" w:cs="Arial"/>
        </w:rPr>
        <w:t>t</w:t>
      </w:r>
      <w:r w:rsidRPr="00782F34">
        <w:rPr>
          <w:rFonts w:eastAsia="Arial" w:cs="Arial"/>
          <w:spacing w:val="-2"/>
        </w:rPr>
        <w:t xml:space="preserve"> </w:t>
      </w:r>
      <w:r w:rsidRPr="00782F34">
        <w:rPr>
          <w:rFonts w:eastAsia="Arial" w:cs="Arial"/>
        </w:rPr>
        <w:t>i</w:t>
      </w:r>
      <w:r w:rsidRPr="00782F34">
        <w:rPr>
          <w:rFonts w:eastAsia="Arial" w:cs="Arial"/>
          <w:spacing w:val="1"/>
        </w:rPr>
        <w:t>n</w:t>
      </w:r>
      <w:r w:rsidRPr="00782F34">
        <w:rPr>
          <w:rFonts w:eastAsia="Arial" w:cs="Arial"/>
        </w:rPr>
        <w:t>clu</w:t>
      </w:r>
      <w:r w:rsidRPr="00782F34">
        <w:rPr>
          <w:rFonts w:eastAsia="Arial" w:cs="Arial"/>
          <w:spacing w:val="1"/>
        </w:rPr>
        <w:t>de</w:t>
      </w:r>
      <w:r w:rsidRPr="00782F34">
        <w:rPr>
          <w:rFonts w:eastAsia="Arial" w:cs="Arial"/>
        </w:rPr>
        <w:t>s</w:t>
      </w:r>
      <w:r w:rsidRPr="00782F34">
        <w:rPr>
          <w:rFonts w:eastAsia="Arial" w:cs="Arial"/>
          <w:spacing w:val="-2"/>
        </w:rPr>
        <w:t xml:space="preserve"> </w:t>
      </w:r>
      <w:r w:rsidRPr="00782F34">
        <w:rPr>
          <w:rFonts w:eastAsia="Arial" w:cs="Arial"/>
          <w:spacing w:val="1"/>
        </w:rPr>
        <w:t>a</w:t>
      </w:r>
      <w:r w:rsidRPr="00782F34">
        <w:rPr>
          <w:rFonts w:eastAsia="Arial" w:cs="Arial"/>
          <w:spacing w:val="4"/>
        </w:rPr>
        <w:t>n</w:t>
      </w:r>
      <w:r w:rsidRPr="00782F34">
        <w:rPr>
          <w:rFonts w:eastAsia="Arial" w:cs="Arial"/>
        </w:rPr>
        <w:t>y</w:t>
      </w:r>
      <w:r w:rsidRPr="00782F34">
        <w:rPr>
          <w:rFonts w:eastAsia="Arial" w:cs="Arial"/>
          <w:spacing w:val="-2"/>
        </w:rPr>
        <w:t xml:space="preserve"> </w:t>
      </w:r>
      <w:r w:rsidRPr="00782F34">
        <w:rPr>
          <w:rFonts w:eastAsia="Arial" w:cs="Arial"/>
        </w:rPr>
        <w:t>ro</w:t>
      </w:r>
      <w:r w:rsidRPr="00782F34">
        <w:rPr>
          <w:rFonts w:eastAsia="Arial" w:cs="Arial"/>
          <w:spacing w:val="1"/>
        </w:rPr>
        <w:t>a</w:t>
      </w:r>
      <w:r w:rsidRPr="00782F34">
        <w:rPr>
          <w:rFonts w:eastAsia="Arial" w:cs="Arial"/>
          <w:spacing w:val="-1"/>
        </w:rPr>
        <w:t>d</w:t>
      </w:r>
      <w:r w:rsidRPr="00782F34">
        <w:rPr>
          <w:rFonts w:eastAsia="Arial" w:cs="Arial"/>
        </w:rPr>
        <w:t>,</w:t>
      </w:r>
      <w:r w:rsidRPr="00782F34">
        <w:rPr>
          <w:rFonts w:eastAsia="Arial" w:cs="Arial"/>
          <w:spacing w:val="1"/>
        </w:rPr>
        <w:t xml:space="preserve"> </w:t>
      </w:r>
      <w:r w:rsidRPr="00782F34">
        <w:rPr>
          <w:rFonts w:eastAsia="Arial" w:cs="Arial"/>
        </w:rPr>
        <w:t>c</w:t>
      </w:r>
      <w:r w:rsidRPr="00782F34">
        <w:rPr>
          <w:rFonts w:eastAsia="Arial" w:cs="Arial"/>
          <w:spacing w:val="-1"/>
        </w:rPr>
        <w:t>o</w:t>
      </w:r>
      <w:r w:rsidRPr="00782F34">
        <w:rPr>
          <w:rFonts w:eastAsia="Arial" w:cs="Arial"/>
          <w:spacing w:val="1"/>
        </w:rPr>
        <w:t>u</w:t>
      </w:r>
      <w:r w:rsidRPr="00782F34">
        <w:rPr>
          <w:rFonts w:eastAsia="Arial" w:cs="Arial"/>
        </w:rPr>
        <w:t xml:space="preserve">rt, </w:t>
      </w:r>
      <w:r w:rsidRPr="00782F34">
        <w:rPr>
          <w:rFonts w:eastAsia="Arial" w:cs="Arial"/>
          <w:spacing w:val="1"/>
        </w:rPr>
        <w:t>a</w:t>
      </w:r>
      <w:r w:rsidRPr="00782F34">
        <w:rPr>
          <w:rFonts w:eastAsia="Arial" w:cs="Arial"/>
        </w:rPr>
        <w:t>l</w:t>
      </w:r>
      <w:r w:rsidRPr="00782F34">
        <w:rPr>
          <w:rFonts w:eastAsia="Arial" w:cs="Arial"/>
          <w:spacing w:val="-1"/>
        </w:rPr>
        <w:t>l</w:t>
      </w:r>
      <w:r w:rsidRPr="00782F34">
        <w:rPr>
          <w:rFonts w:eastAsia="Arial" w:cs="Arial"/>
          <w:spacing w:val="1"/>
        </w:rPr>
        <w:t>e</w:t>
      </w:r>
      <w:r w:rsidRPr="00782F34">
        <w:rPr>
          <w:rFonts w:eastAsia="Arial" w:cs="Arial"/>
        </w:rPr>
        <w:t>y</w:t>
      </w:r>
      <w:r w:rsidRPr="00782F34">
        <w:rPr>
          <w:rFonts w:eastAsia="Arial" w:cs="Arial"/>
          <w:spacing w:val="-2"/>
        </w:rPr>
        <w:t xml:space="preserve"> </w:t>
      </w:r>
      <w:r w:rsidRPr="00782F34">
        <w:rPr>
          <w:rFonts w:eastAsia="Arial" w:cs="Arial"/>
          <w:spacing w:val="1"/>
        </w:rPr>
        <w:t>o</w:t>
      </w:r>
      <w:r w:rsidRPr="00782F34">
        <w:rPr>
          <w:rFonts w:eastAsia="Arial" w:cs="Arial"/>
        </w:rPr>
        <w:t>r t</w:t>
      </w:r>
      <w:r w:rsidRPr="00782F34">
        <w:rPr>
          <w:rFonts w:eastAsia="Arial" w:cs="Arial"/>
          <w:spacing w:val="-1"/>
        </w:rPr>
        <w:t>h</w:t>
      </w:r>
      <w:r w:rsidRPr="00782F34">
        <w:rPr>
          <w:rFonts w:eastAsia="Arial" w:cs="Arial"/>
          <w:spacing w:val="1"/>
        </w:rPr>
        <w:t>o</w:t>
      </w:r>
      <w:r w:rsidRPr="00782F34">
        <w:rPr>
          <w:rFonts w:eastAsia="Arial" w:cs="Arial"/>
        </w:rPr>
        <w:t>ro</w:t>
      </w:r>
      <w:r w:rsidRPr="00782F34">
        <w:rPr>
          <w:rFonts w:eastAsia="Arial" w:cs="Arial"/>
          <w:spacing w:val="1"/>
        </w:rPr>
        <w:t>u</w:t>
      </w:r>
      <w:r w:rsidRPr="00782F34">
        <w:rPr>
          <w:rFonts w:eastAsia="Arial" w:cs="Arial"/>
          <w:spacing w:val="-1"/>
        </w:rPr>
        <w:t>gh</w:t>
      </w:r>
      <w:r w:rsidRPr="00782F34">
        <w:rPr>
          <w:rFonts w:eastAsia="Arial" w:cs="Arial"/>
          <w:spacing w:val="3"/>
        </w:rPr>
        <w:t>f</w:t>
      </w:r>
      <w:r w:rsidRPr="00782F34">
        <w:rPr>
          <w:rFonts w:eastAsia="Arial" w:cs="Arial"/>
          <w:spacing w:val="-1"/>
        </w:rPr>
        <w:t>a</w:t>
      </w:r>
      <w:r w:rsidRPr="00782F34">
        <w:rPr>
          <w:rFonts w:eastAsia="Arial" w:cs="Arial"/>
        </w:rPr>
        <w:t>re.</w:t>
      </w:r>
    </w:p>
    <w:p w14:paraId="1B67644B" w14:textId="77777777" w:rsidR="002B51A7" w:rsidRDefault="002B51A7" w:rsidP="007D5D34">
      <w:pPr>
        <w:spacing w:after="0"/>
        <w:ind w:right="165"/>
        <w:rPr>
          <w:rFonts w:eastAsia="Arial" w:cs="Arial"/>
        </w:rPr>
      </w:pPr>
    </w:p>
    <w:p w14:paraId="57373104" w14:textId="61A3A72E" w:rsidR="002D244B" w:rsidRPr="002D244B" w:rsidRDefault="002D244B" w:rsidP="007D5D34">
      <w:pPr>
        <w:spacing w:after="0"/>
        <w:ind w:right="165" w:firstLine="142"/>
        <w:rPr>
          <w:rFonts w:cs="Arial"/>
          <w:b/>
        </w:rPr>
      </w:pPr>
      <w:r w:rsidRPr="002D244B">
        <w:rPr>
          <w:rFonts w:cs="Arial"/>
          <w:b/>
        </w:rPr>
        <w:t xml:space="preserve">Operation of the Street Naming and Numbering </w:t>
      </w:r>
      <w:r w:rsidR="00B41634" w:rsidRPr="001517CE">
        <w:rPr>
          <w:rFonts w:eastAsia="Arial" w:cs="Arial"/>
          <w:b/>
        </w:rPr>
        <w:t>Policy</w:t>
      </w:r>
    </w:p>
    <w:p w14:paraId="36055520" w14:textId="77777777" w:rsidR="002D244B" w:rsidRDefault="002D244B" w:rsidP="007D5D34">
      <w:pPr>
        <w:spacing w:after="0"/>
        <w:ind w:right="165"/>
        <w:rPr>
          <w:rFonts w:cs="Arial"/>
        </w:rPr>
      </w:pPr>
    </w:p>
    <w:p w14:paraId="1B67F7FA" w14:textId="4B50C9C4" w:rsidR="002D244B" w:rsidRDefault="000431FE" w:rsidP="007D5D34">
      <w:pPr>
        <w:pStyle w:val="ListParagraph"/>
        <w:numPr>
          <w:ilvl w:val="0"/>
          <w:numId w:val="25"/>
        </w:numPr>
        <w:tabs>
          <w:tab w:val="clear" w:pos="426"/>
          <w:tab w:val="left" w:pos="567"/>
        </w:tabs>
        <w:spacing w:after="0"/>
        <w:ind w:right="165" w:hanging="498"/>
        <w:rPr>
          <w:rFonts w:cs="Arial"/>
        </w:rPr>
      </w:pPr>
      <w:r>
        <w:rPr>
          <w:rFonts w:cs="Arial"/>
        </w:rPr>
        <w:t>The draft</w:t>
      </w:r>
      <w:r w:rsidR="007D5D34">
        <w:rPr>
          <w:rFonts w:eastAsia="Arial" w:cs="Arial"/>
        </w:rPr>
        <w:t xml:space="preserve"> </w:t>
      </w:r>
      <w:r w:rsidR="00B41634">
        <w:rPr>
          <w:rFonts w:eastAsia="Arial" w:cs="Arial"/>
        </w:rPr>
        <w:t>Policy</w:t>
      </w:r>
      <w:r w:rsidR="00B41634" w:rsidDel="00B41634">
        <w:rPr>
          <w:rFonts w:cs="Arial"/>
        </w:rPr>
        <w:t xml:space="preserve"> </w:t>
      </w:r>
      <w:r>
        <w:rPr>
          <w:rFonts w:cs="Arial"/>
        </w:rPr>
        <w:t>proposes that the C</w:t>
      </w:r>
      <w:r w:rsidR="002D244B" w:rsidRPr="002D244B">
        <w:rPr>
          <w:rFonts w:cs="Arial"/>
        </w:rPr>
        <w:t xml:space="preserve">ouncil will consult on the names for new streets. </w:t>
      </w:r>
      <w:r>
        <w:rPr>
          <w:rFonts w:cs="Arial"/>
        </w:rPr>
        <w:t>This will allow for c</w:t>
      </w:r>
      <w:r w:rsidR="002D244B" w:rsidRPr="002D244B">
        <w:rPr>
          <w:rFonts w:cs="Arial"/>
        </w:rPr>
        <w:t xml:space="preserve">onsultation responses </w:t>
      </w:r>
      <w:r>
        <w:rPr>
          <w:rFonts w:cs="Arial"/>
        </w:rPr>
        <w:t>to</w:t>
      </w:r>
      <w:r w:rsidR="002D244B" w:rsidRPr="002D244B">
        <w:rPr>
          <w:rFonts w:cs="Arial"/>
        </w:rPr>
        <w:t xml:space="preserve"> be taken into account when naming streets, but the Council </w:t>
      </w:r>
      <w:r w:rsidR="00EF64F6">
        <w:rPr>
          <w:rFonts w:cs="Arial"/>
        </w:rPr>
        <w:t xml:space="preserve">will </w:t>
      </w:r>
      <w:r>
        <w:rPr>
          <w:rFonts w:cs="Arial"/>
        </w:rPr>
        <w:t>retain</w:t>
      </w:r>
      <w:r w:rsidR="00EF64F6">
        <w:rPr>
          <w:rFonts w:cs="Arial"/>
        </w:rPr>
        <w:t xml:space="preserve"> the</w:t>
      </w:r>
      <w:r w:rsidR="002D244B" w:rsidRPr="002D244B">
        <w:rPr>
          <w:rFonts w:cs="Arial"/>
        </w:rPr>
        <w:t xml:space="preserve"> final decision-making power.</w:t>
      </w:r>
    </w:p>
    <w:p w14:paraId="66094079" w14:textId="77777777" w:rsidR="00EF64F6" w:rsidRPr="00EF64F6" w:rsidRDefault="00EF64F6" w:rsidP="007D5D34">
      <w:pPr>
        <w:tabs>
          <w:tab w:val="left" w:pos="567"/>
        </w:tabs>
        <w:spacing w:after="0"/>
        <w:ind w:left="142" w:right="165" w:hanging="498"/>
        <w:rPr>
          <w:rFonts w:cs="Arial"/>
        </w:rPr>
      </w:pPr>
    </w:p>
    <w:p w14:paraId="01CEF1BB" w14:textId="2E43CF98" w:rsidR="00EF64F6" w:rsidRPr="00EF64F6" w:rsidRDefault="00EF64F6" w:rsidP="007D5D34">
      <w:pPr>
        <w:pStyle w:val="ListParagraph"/>
        <w:numPr>
          <w:ilvl w:val="0"/>
          <w:numId w:val="25"/>
        </w:numPr>
        <w:tabs>
          <w:tab w:val="clear" w:pos="426"/>
          <w:tab w:val="left" w:pos="567"/>
        </w:tabs>
        <w:spacing w:after="0"/>
        <w:ind w:hanging="498"/>
        <w:rPr>
          <w:rFonts w:cs="Arial"/>
        </w:rPr>
      </w:pPr>
      <w:r w:rsidRPr="00EF64F6">
        <w:rPr>
          <w:rFonts w:cs="Arial"/>
        </w:rPr>
        <w:t xml:space="preserve">The officers responsible for the day-to-day operation of street-naming and numbering </w:t>
      </w:r>
      <w:r w:rsidR="000431FE">
        <w:rPr>
          <w:rFonts w:cs="Arial"/>
        </w:rPr>
        <w:t>will be</w:t>
      </w:r>
      <w:r w:rsidRPr="00EF64F6">
        <w:rPr>
          <w:rFonts w:cs="Arial"/>
        </w:rPr>
        <w:t>;</w:t>
      </w:r>
    </w:p>
    <w:p w14:paraId="7B1C47AE" w14:textId="281B1022" w:rsidR="00EF64F6" w:rsidRPr="00EF64F6" w:rsidRDefault="00EF64F6" w:rsidP="007D5D34">
      <w:pPr>
        <w:pStyle w:val="ListParagraph"/>
        <w:widowControl w:val="0"/>
        <w:numPr>
          <w:ilvl w:val="0"/>
          <w:numId w:val="27"/>
        </w:numPr>
        <w:tabs>
          <w:tab w:val="clear" w:pos="426"/>
        </w:tabs>
        <w:spacing w:after="0" w:line="276" w:lineRule="auto"/>
        <w:ind w:left="851" w:hanging="142"/>
        <w:contextualSpacing/>
        <w:rPr>
          <w:rFonts w:cs="Arial"/>
        </w:rPr>
      </w:pPr>
      <w:r w:rsidRPr="00EF64F6">
        <w:rPr>
          <w:rFonts w:cs="Arial"/>
        </w:rPr>
        <w:t>Customer Services Applications Officers (Street Naming and Numbering);</w:t>
      </w:r>
      <w:r>
        <w:rPr>
          <w:rFonts w:cs="Arial"/>
        </w:rPr>
        <w:t xml:space="preserve"> and </w:t>
      </w:r>
    </w:p>
    <w:p w14:paraId="50E9681E" w14:textId="6132887F" w:rsidR="00165A25" w:rsidRDefault="00217F4F" w:rsidP="007D5D34">
      <w:pPr>
        <w:pStyle w:val="ListParagraph"/>
        <w:widowControl w:val="0"/>
        <w:numPr>
          <w:ilvl w:val="0"/>
          <w:numId w:val="27"/>
        </w:numPr>
        <w:tabs>
          <w:tab w:val="clear" w:pos="426"/>
        </w:tabs>
        <w:spacing w:after="0" w:line="276" w:lineRule="auto"/>
        <w:ind w:left="851" w:hanging="142"/>
        <w:contextualSpacing/>
        <w:rPr>
          <w:rFonts w:cs="Arial"/>
        </w:rPr>
      </w:pPr>
      <w:r>
        <w:rPr>
          <w:rFonts w:cs="Arial"/>
        </w:rPr>
        <w:t xml:space="preserve">The </w:t>
      </w:r>
      <w:r w:rsidR="00EF64F6" w:rsidRPr="00EF64F6">
        <w:rPr>
          <w:rFonts w:cs="Arial"/>
        </w:rPr>
        <w:t>Authority Address Custodian</w:t>
      </w:r>
    </w:p>
    <w:p w14:paraId="6AAB5211" w14:textId="77777777" w:rsidR="00165A25" w:rsidRPr="00165A25" w:rsidRDefault="00165A25" w:rsidP="007D5D34">
      <w:pPr>
        <w:pStyle w:val="ListParagraph"/>
        <w:widowControl w:val="0"/>
        <w:numPr>
          <w:ilvl w:val="0"/>
          <w:numId w:val="0"/>
        </w:numPr>
        <w:tabs>
          <w:tab w:val="clear" w:pos="426"/>
        </w:tabs>
        <w:spacing w:after="0" w:line="276" w:lineRule="auto"/>
        <w:ind w:left="851"/>
        <w:contextualSpacing/>
        <w:rPr>
          <w:rFonts w:cs="Arial"/>
        </w:rPr>
      </w:pPr>
    </w:p>
    <w:p w14:paraId="47077976" w14:textId="1967AE48" w:rsidR="00EF64F6" w:rsidRDefault="00EF64F6" w:rsidP="007D5D34">
      <w:pPr>
        <w:pStyle w:val="ListParagraph"/>
        <w:numPr>
          <w:ilvl w:val="0"/>
          <w:numId w:val="25"/>
        </w:numPr>
        <w:tabs>
          <w:tab w:val="clear" w:pos="426"/>
          <w:tab w:val="left" w:pos="567"/>
        </w:tabs>
        <w:spacing w:after="0"/>
        <w:ind w:hanging="498"/>
        <w:rPr>
          <w:rFonts w:cs="Arial"/>
        </w:rPr>
      </w:pPr>
      <w:r w:rsidRPr="00EF64F6">
        <w:rPr>
          <w:rFonts w:cs="Arial"/>
        </w:rPr>
        <w:t>Oversight for these functions comes from;</w:t>
      </w:r>
    </w:p>
    <w:p w14:paraId="0F0878F4" w14:textId="77777777" w:rsidR="007D5D34" w:rsidRPr="007D5D34" w:rsidRDefault="007D5D34" w:rsidP="007D5D34">
      <w:pPr>
        <w:tabs>
          <w:tab w:val="left" w:pos="567"/>
        </w:tabs>
        <w:spacing w:after="0"/>
        <w:rPr>
          <w:rFonts w:cs="Arial"/>
        </w:rPr>
      </w:pPr>
    </w:p>
    <w:p w14:paraId="0B7D5321" w14:textId="7C508C89" w:rsidR="00EF64F6" w:rsidRPr="00373D53" w:rsidRDefault="000431FE" w:rsidP="007D5D34">
      <w:pPr>
        <w:pStyle w:val="ListParagraph"/>
        <w:widowControl w:val="0"/>
        <w:numPr>
          <w:ilvl w:val="0"/>
          <w:numId w:val="28"/>
        </w:numPr>
        <w:tabs>
          <w:tab w:val="clear" w:pos="426"/>
        </w:tabs>
        <w:spacing w:after="0" w:line="276" w:lineRule="auto"/>
        <w:ind w:left="851" w:hanging="142"/>
        <w:contextualSpacing/>
        <w:rPr>
          <w:rFonts w:cs="Arial"/>
        </w:rPr>
      </w:pPr>
      <w:r>
        <w:rPr>
          <w:rFonts w:cs="Arial"/>
        </w:rPr>
        <w:t xml:space="preserve">The </w:t>
      </w:r>
      <w:r w:rsidR="00EF64F6" w:rsidRPr="00EF64F6">
        <w:rPr>
          <w:rFonts w:cs="Arial"/>
        </w:rPr>
        <w:t>Customer Services Applications Team Leader and Team Manager;</w:t>
      </w:r>
      <w:r w:rsidR="00373D53">
        <w:rPr>
          <w:rFonts w:cs="Arial"/>
        </w:rPr>
        <w:t xml:space="preserve"> and</w:t>
      </w:r>
    </w:p>
    <w:p w14:paraId="61EADFDE" w14:textId="392C54FD" w:rsidR="00EF64F6" w:rsidRPr="00EF64F6" w:rsidRDefault="000431FE" w:rsidP="007D5D34">
      <w:pPr>
        <w:pStyle w:val="ListParagraph"/>
        <w:widowControl w:val="0"/>
        <w:numPr>
          <w:ilvl w:val="0"/>
          <w:numId w:val="28"/>
        </w:numPr>
        <w:tabs>
          <w:tab w:val="clear" w:pos="426"/>
        </w:tabs>
        <w:spacing w:after="0" w:line="276" w:lineRule="auto"/>
        <w:ind w:left="851" w:hanging="142"/>
        <w:contextualSpacing/>
        <w:rPr>
          <w:rFonts w:cs="Arial"/>
        </w:rPr>
      </w:pPr>
      <w:r>
        <w:rPr>
          <w:rFonts w:cs="Arial"/>
        </w:rPr>
        <w:t xml:space="preserve">The </w:t>
      </w:r>
      <w:r w:rsidR="00EF64F6" w:rsidRPr="00EF64F6">
        <w:rPr>
          <w:rFonts w:cs="Arial"/>
        </w:rPr>
        <w:t>Head of Law and Governance</w:t>
      </w:r>
      <w:r w:rsidR="00373D53">
        <w:rPr>
          <w:rFonts w:cs="Arial"/>
        </w:rPr>
        <w:t>.</w:t>
      </w:r>
    </w:p>
    <w:p w14:paraId="5C8EC07D" w14:textId="77777777" w:rsidR="00217F4F" w:rsidRPr="00217F4F" w:rsidRDefault="00217F4F" w:rsidP="007D5D34">
      <w:pPr>
        <w:widowControl w:val="0"/>
        <w:spacing w:after="0" w:line="276" w:lineRule="auto"/>
        <w:ind w:left="709"/>
        <w:contextualSpacing/>
        <w:rPr>
          <w:rFonts w:cs="Arial"/>
        </w:rPr>
      </w:pPr>
    </w:p>
    <w:p w14:paraId="6365C6CF" w14:textId="278B4233" w:rsidR="00EF64F6" w:rsidRDefault="00EF64F6" w:rsidP="007D5D34">
      <w:pPr>
        <w:pStyle w:val="ListParagraph"/>
        <w:numPr>
          <w:ilvl w:val="0"/>
          <w:numId w:val="25"/>
        </w:numPr>
        <w:tabs>
          <w:tab w:val="clear" w:pos="426"/>
          <w:tab w:val="left" w:pos="567"/>
        </w:tabs>
        <w:spacing w:after="0"/>
        <w:ind w:hanging="498"/>
        <w:rPr>
          <w:rFonts w:cs="Arial"/>
        </w:rPr>
      </w:pPr>
      <w:r>
        <w:rPr>
          <w:rFonts w:cs="Arial"/>
        </w:rPr>
        <w:t xml:space="preserve">The Head of Law and Governance will have </w:t>
      </w:r>
      <w:r w:rsidR="000431FE">
        <w:rPr>
          <w:rFonts w:cs="Arial"/>
        </w:rPr>
        <w:t xml:space="preserve">overall responsibility for the </w:t>
      </w:r>
      <w:r w:rsidR="00B41634">
        <w:rPr>
          <w:rFonts w:eastAsia="Arial" w:cs="Arial"/>
        </w:rPr>
        <w:t>Policy</w:t>
      </w:r>
      <w:r>
        <w:rPr>
          <w:rFonts w:cs="Arial"/>
        </w:rPr>
        <w:t xml:space="preserve">. </w:t>
      </w:r>
    </w:p>
    <w:p w14:paraId="14CE3AF5" w14:textId="77777777" w:rsidR="00782F34" w:rsidRPr="00782F34" w:rsidRDefault="00782F34" w:rsidP="007D5D34">
      <w:pPr>
        <w:tabs>
          <w:tab w:val="left" w:pos="567"/>
        </w:tabs>
        <w:spacing w:after="0"/>
        <w:ind w:right="165"/>
        <w:rPr>
          <w:rFonts w:cs="Arial"/>
        </w:rPr>
      </w:pPr>
    </w:p>
    <w:p w14:paraId="016EDAD8" w14:textId="56A38A5A" w:rsidR="00782F34" w:rsidRDefault="00782F34" w:rsidP="007D5D34">
      <w:pPr>
        <w:pStyle w:val="ListParagraph"/>
        <w:numPr>
          <w:ilvl w:val="0"/>
          <w:numId w:val="25"/>
        </w:numPr>
        <w:tabs>
          <w:tab w:val="clear" w:pos="426"/>
          <w:tab w:val="left" w:pos="567"/>
        </w:tabs>
        <w:spacing w:after="0"/>
        <w:ind w:right="165" w:hanging="498"/>
        <w:rPr>
          <w:rFonts w:cs="Arial"/>
        </w:rPr>
      </w:pPr>
      <w:r>
        <w:rPr>
          <w:rFonts w:cs="Arial"/>
        </w:rPr>
        <w:t xml:space="preserve">The Cabinet </w:t>
      </w:r>
      <w:r w:rsidR="00EA4030">
        <w:rPr>
          <w:rFonts w:cs="Arial"/>
        </w:rPr>
        <w:t xml:space="preserve">currently </w:t>
      </w:r>
      <w:r w:rsidR="00CE4CB5">
        <w:rPr>
          <w:rFonts w:cs="Arial"/>
        </w:rPr>
        <w:t>has</w:t>
      </w:r>
      <w:r>
        <w:rPr>
          <w:rFonts w:cs="Arial"/>
        </w:rPr>
        <w:t xml:space="preserve"> reserved </w:t>
      </w:r>
      <w:r w:rsidR="0007751D">
        <w:rPr>
          <w:rFonts w:cs="Arial"/>
        </w:rPr>
        <w:t xml:space="preserve">to it </w:t>
      </w:r>
      <w:r>
        <w:rPr>
          <w:rFonts w:cs="Arial"/>
        </w:rPr>
        <w:t xml:space="preserve">the power to make decisions on naming </w:t>
      </w:r>
      <w:r w:rsidR="00EA4030">
        <w:rPr>
          <w:rFonts w:cs="Arial"/>
        </w:rPr>
        <w:t xml:space="preserve">and numbering </w:t>
      </w:r>
      <w:r>
        <w:rPr>
          <w:rFonts w:cs="Arial"/>
        </w:rPr>
        <w:t>of streets if there are unresolved objections following consultation</w:t>
      </w:r>
      <w:r w:rsidR="00EA4030">
        <w:rPr>
          <w:rFonts w:cs="Arial"/>
        </w:rPr>
        <w:t xml:space="preserve">. </w:t>
      </w:r>
      <w:r w:rsidR="009D35A8">
        <w:rPr>
          <w:rFonts w:cs="Arial"/>
        </w:rPr>
        <w:t>It is proposed that when a street is to be renamed following a review the Cabinet will determine any new name</w:t>
      </w:r>
      <w:r w:rsidR="002B51A7">
        <w:rPr>
          <w:rFonts w:cs="Arial"/>
        </w:rPr>
        <w:t xml:space="preserve"> in the event of unresolved objections. </w:t>
      </w:r>
    </w:p>
    <w:p w14:paraId="4D2CD644" w14:textId="77777777" w:rsidR="00EA4030" w:rsidRPr="00EA4030" w:rsidRDefault="00EA4030" w:rsidP="007D5D34">
      <w:pPr>
        <w:pStyle w:val="ListParagraph"/>
        <w:numPr>
          <w:ilvl w:val="0"/>
          <w:numId w:val="0"/>
        </w:numPr>
        <w:spacing w:after="0"/>
        <w:ind w:left="426"/>
        <w:rPr>
          <w:rFonts w:cs="Arial"/>
        </w:rPr>
      </w:pPr>
    </w:p>
    <w:p w14:paraId="68FE128B" w14:textId="341344C9" w:rsidR="002D244B" w:rsidRPr="002D244B" w:rsidRDefault="0007751D" w:rsidP="007D5D34">
      <w:pPr>
        <w:pStyle w:val="ListParagraph"/>
        <w:numPr>
          <w:ilvl w:val="0"/>
          <w:numId w:val="25"/>
        </w:numPr>
        <w:tabs>
          <w:tab w:val="clear" w:pos="426"/>
          <w:tab w:val="left" w:pos="567"/>
        </w:tabs>
        <w:spacing w:after="0"/>
        <w:ind w:right="165" w:hanging="498"/>
        <w:rPr>
          <w:rFonts w:eastAsia="Arial" w:cs="Arial"/>
        </w:rPr>
      </w:pPr>
      <w:r>
        <w:rPr>
          <w:rFonts w:cs="Arial"/>
        </w:rPr>
        <w:t xml:space="preserve">It is proposed that there is a delegation made to the </w:t>
      </w:r>
      <w:r w:rsidRPr="002D244B">
        <w:rPr>
          <w:rFonts w:cs="Arial"/>
        </w:rPr>
        <w:t xml:space="preserve">Head of </w:t>
      </w:r>
      <w:r w:rsidR="004A1A9A">
        <w:rPr>
          <w:rFonts w:cs="Arial"/>
        </w:rPr>
        <w:t>Law and Governance</w:t>
      </w:r>
      <w:r w:rsidRPr="002D244B">
        <w:rPr>
          <w:rFonts w:cs="Arial"/>
        </w:rPr>
        <w:t xml:space="preserve"> </w:t>
      </w:r>
      <w:r>
        <w:rPr>
          <w:rFonts w:cs="Arial"/>
        </w:rPr>
        <w:t>to make m</w:t>
      </w:r>
      <w:r w:rsidR="002D244B" w:rsidRPr="002D244B">
        <w:rPr>
          <w:rFonts w:cs="Arial"/>
        </w:rPr>
        <w:t xml:space="preserve">inor amendments to the </w:t>
      </w:r>
      <w:r w:rsidR="002B51A7">
        <w:rPr>
          <w:rFonts w:cs="Arial"/>
        </w:rPr>
        <w:t>Policy.</w:t>
      </w:r>
      <w:r w:rsidR="002D244B" w:rsidRPr="002D244B">
        <w:rPr>
          <w:rFonts w:cs="Arial"/>
        </w:rPr>
        <w:t xml:space="preserve">  </w:t>
      </w:r>
      <w:r w:rsidR="00B41634">
        <w:rPr>
          <w:rFonts w:eastAsia="Arial" w:cs="Arial"/>
        </w:rPr>
        <w:t>Policy</w:t>
      </w:r>
      <w:r w:rsidR="002D244B" w:rsidRPr="002D244B">
        <w:rPr>
          <w:rFonts w:cs="Arial"/>
        </w:rPr>
        <w:t xml:space="preserve"> re-drafts or significant changes</w:t>
      </w:r>
      <w:r w:rsidR="00463746">
        <w:rPr>
          <w:rFonts w:cs="Arial"/>
        </w:rPr>
        <w:t xml:space="preserve"> to the naming or numbering polic</w:t>
      </w:r>
      <w:r w:rsidR="004A1A9A">
        <w:rPr>
          <w:rFonts w:cs="Arial"/>
        </w:rPr>
        <w:t>y</w:t>
      </w:r>
      <w:r w:rsidR="002D244B" w:rsidRPr="002D244B">
        <w:rPr>
          <w:rFonts w:cs="Arial"/>
        </w:rPr>
        <w:t xml:space="preserve">, as determined by the Head of Law and Governance, </w:t>
      </w:r>
      <w:r w:rsidR="00EF64F6">
        <w:rPr>
          <w:rFonts w:cs="Arial"/>
        </w:rPr>
        <w:t>will require</w:t>
      </w:r>
      <w:r w:rsidR="002D244B" w:rsidRPr="002D244B">
        <w:rPr>
          <w:rFonts w:cs="Arial"/>
        </w:rPr>
        <w:t xml:space="preserve"> approval by the Cabinet.</w:t>
      </w:r>
    </w:p>
    <w:p w14:paraId="687F3F7A" w14:textId="77777777" w:rsidR="002B51A7" w:rsidRPr="007B442F" w:rsidRDefault="002B51A7" w:rsidP="007D5D34">
      <w:pPr>
        <w:spacing w:after="0"/>
        <w:ind w:right="165"/>
        <w:rPr>
          <w:rFonts w:eastAsia="Arial" w:cs="Arial"/>
        </w:rPr>
      </w:pPr>
    </w:p>
    <w:p w14:paraId="1EE99BC4" w14:textId="030980B4" w:rsidR="00EF64F6" w:rsidRDefault="00985B07" w:rsidP="007D5D34">
      <w:pPr>
        <w:spacing w:after="0"/>
        <w:ind w:left="720" w:hanging="720"/>
        <w:outlineLvl w:val="0"/>
        <w:rPr>
          <w:rFonts w:cs="Arial"/>
          <w:b/>
          <w:sz w:val="22"/>
          <w:szCs w:val="22"/>
        </w:rPr>
      </w:pPr>
      <w:r w:rsidRPr="005D408F">
        <w:rPr>
          <w:rFonts w:cs="Arial"/>
          <w:b/>
          <w:sz w:val="22"/>
          <w:szCs w:val="22"/>
        </w:rPr>
        <w:t>Financial Implications</w:t>
      </w:r>
    </w:p>
    <w:p w14:paraId="7AE06CEB" w14:textId="77777777" w:rsidR="007D5D34" w:rsidRPr="00985B07" w:rsidRDefault="007D5D34" w:rsidP="007D5D34">
      <w:pPr>
        <w:spacing w:after="0"/>
        <w:ind w:left="720" w:hanging="720"/>
        <w:outlineLvl w:val="0"/>
        <w:rPr>
          <w:rFonts w:cs="Arial"/>
          <w:b/>
          <w:sz w:val="22"/>
          <w:szCs w:val="22"/>
        </w:rPr>
      </w:pPr>
    </w:p>
    <w:p w14:paraId="53D19293" w14:textId="58A2A3AA" w:rsidR="005D408F" w:rsidRPr="00EF64F6" w:rsidRDefault="002D244B" w:rsidP="007D5D34">
      <w:pPr>
        <w:pStyle w:val="ListParagraph"/>
        <w:numPr>
          <w:ilvl w:val="0"/>
          <w:numId w:val="25"/>
        </w:numPr>
        <w:tabs>
          <w:tab w:val="clear" w:pos="426"/>
        </w:tabs>
        <w:spacing w:after="0"/>
        <w:ind w:left="567" w:hanging="567"/>
        <w:rPr>
          <w:rFonts w:eastAsia="Calibri" w:cs="Arial"/>
          <w:color w:val="auto"/>
          <w:lang w:eastAsia="en-US"/>
        </w:rPr>
      </w:pPr>
      <w:r w:rsidRPr="00EF64F6">
        <w:rPr>
          <w:rFonts w:eastAsia="Calibri" w:cs="Arial"/>
          <w:color w:val="auto"/>
          <w:lang w:eastAsia="en-US"/>
        </w:rPr>
        <w:t xml:space="preserve">There are no financial implications as the new </w:t>
      </w:r>
      <w:r w:rsidR="00B41634">
        <w:rPr>
          <w:rFonts w:eastAsia="Calibri" w:cs="Arial"/>
          <w:color w:val="auto"/>
          <w:lang w:eastAsia="en-US"/>
        </w:rPr>
        <w:t>policy</w:t>
      </w:r>
      <w:r w:rsidR="00B41634" w:rsidRPr="00EF64F6">
        <w:rPr>
          <w:rFonts w:eastAsia="Calibri" w:cs="Arial"/>
          <w:color w:val="auto"/>
          <w:lang w:eastAsia="en-US"/>
        </w:rPr>
        <w:t xml:space="preserve"> </w:t>
      </w:r>
      <w:r w:rsidRPr="00EF64F6">
        <w:rPr>
          <w:rFonts w:eastAsia="Calibri" w:cs="Arial"/>
          <w:color w:val="auto"/>
          <w:lang w:eastAsia="en-US"/>
        </w:rPr>
        <w:t xml:space="preserve">will operate in place of the existing </w:t>
      </w:r>
      <w:r w:rsidR="00B41634">
        <w:rPr>
          <w:rFonts w:eastAsia="Calibri" w:cs="Arial"/>
          <w:color w:val="auto"/>
          <w:lang w:eastAsia="en-US"/>
        </w:rPr>
        <w:t xml:space="preserve">policy </w:t>
      </w:r>
      <w:r w:rsidR="00B855A1">
        <w:rPr>
          <w:rFonts w:eastAsia="Calibri" w:cs="Arial"/>
          <w:color w:val="auto"/>
          <w:lang w:eastAsia="en-US"/>
        </w:rPr>
        <w:t>and within the existing fee structure</w:t>
      </w:r>
      <w:r w:rsidRPr="00EF64F6">
        <w:rPr>
          <w:rFonts w:eastAsia="Calibri" w:cs="Arial"/>
          <w:color w:val="auto"/>
          <w:lang w:eastAsia="en-US"/>
        </w:rPr>
        <w:t xml:space="preserve">. </w:t>
      </w:r>
    </w:p>
    <w:p w14:paraId="74B307EE" w14:textId="77777777" w:rsidR="002B51A7" w:rsidRDefault="002B51A7" w:rsidP="001517CE">
      <w:pPr>
        <w:tabs>
          <w:tab w:val="left" w:pos="426"/>
        </w:tabs>
        <w:spacing w:after="0"/>
        <w:rPr>
          <w:rFonts w:eastAsia="Calibri" w:cs="Arial"/>
          <w:color w:val="auto"/>
          <w:sz w:val="22"/>
          <w:szCs w:val="22"/>
          <w:highlight w:val="yellow"/>
          <w:lang w:eastAsia="en-US"/>
        </w:rPr>
      </w:pPr>
    </w:p>
    <w:p w14:paraId="1556560C" w14:textId="77777777" w:rsidR="00185FA5" w:rsidRDefault="00185FA5" w:rsidP="007D5D34">
      <w:pPr>
        <w:spacing w:after="0"/>
        <w:ind w:left="720" w:hanging="720"/>
        <w:outlineLvl w:val="0"/>
        <w:rPr>
          <w:rFonts w:cs="Arial"/>
          <w:b/>
          <w:sz w:val="22"/>
          <w:szCs w:val="22"/>
        </w:rPr>
      </w:pPr>
      <w:r w:rsidRPr="00185455">
        <w:rPr>
          <w:rFonts w:cs="Arial"/>
          <w:b/>
          <w:sz w:val="22"/>
          <w:szCs w:val="22"/>
        </w:rPr>
        <w:t>Legal issues</w:t>
      </w:r>
    </w:p>
    <w:p w14:paraId="134422C9" w14:textId="77777777" w:rsidR="002B51A7" w:rsidRPr="00185455" w:rsidRDefault="002B51A7" w:rsidP="001517CE">
      <w:pPr>
        <w:spacing w:after="0"/>
        <w:outlineLvl w:val="0"/>
        <w:rPr>
          <w:rFonts w:cs="Arial"/>
          <w:b/>
          <w:sz w:val="22"/>
          <w:szCs w:val="22"/>
        </w:rPr>
      </w:pPr>
    </w:p>
    <w:p w14:paraId="3DA73B58" w14:textId="2D7F2ED7" w:rsidR="003A0847" w:rsidRDefault="003A0847" w:rsidP="007D5D34">
      <w:pPr>
        <w:pStyle w:val="ListParagraph"/>
        <w:numPr>
          <w:ilvl w:val="0"/>
          <w:numId w:val="25"/>
        </w:numPr>
        <w:tabs>
          <w:tab w:val="clear" w:pos="426"/>
          <w:tab w:val="left" w:pos="567"/>
        </w:tabs>
        <w:spacing w:after="0"/>
        <w:ind w:hanging="498"/>
        <w:outlineLvl w:val="0"/>
        <w:rPr>
          <w:rFonts w:cs="Arial"/>
        </w:rPr>
      </w:pPr>
      <w:r>
        <w:rPr>
          <w:rFonts w:cs="Arial"/>
        </w:rPr>
        <w:t>The Council can charge for the street naming and numbering p</w:t>
      </w:r>
      <w:r w:rsidRPr="003A0847">
        <w:rPr>
          <w:rFonts w:cs="Arial"/>
        </w:rPr>
        <w:t xml:space="preserve">rocess under section 93 of the Local Government Act 2003 </w:t>
      </w:r>
      <w:r>
        <w:rPr>
          <w:rFonts w:cs="Arial"/>
        </w:rPr>
        <w:t>which allows local a</w:t>
      </w:r>
      <w:r w:rsidRPr="003A0847">
        <w:rPr>
          <w:rFonts w:cs="Arial"/>
        </w:rPr>
        <w:t xml:space="preserve">uthorities </w:t>
      </w:r>
      <w:r>
        <w:rPr>
          <w:rFonts w:cs="Arial"/>
        </w:rPr>
        <w:t>to</w:t>
      </w:r>
      <w:r w:rsidRPr="003A0847">
        <w:rPr>
          <w:rFonts w:cs="Arial"/>
        </w:rPr>
        <w:t xml:space="preserve"> charge where they provid</w:t>
      </w:r>
      <w:r>
        <w:rPr>
          <w:rFonts w:cs="Arial"/>
        </w:rPr>
        <w:t xml:space="preserve">e a service. </w:t>
      </w:r>
      <w:r w:rsidRPr="003A0847">
        <w:rPr>
          <w:rFonts w:cs="Arial"/>
        </w:rPr>
        <w:t>The charge must not exceed the cost of providing the service.</w:t>
      </w:r>
    </w:p>
    <w:p w14:paraId="726DA93D" w14:textId="77777777" w:rsidR="002B51A7" w:rsidRPr="003A0847" w:rsidRDefault="002B51A7" w:rsidP="002B51A7">
      <w:pPr>
        <w:pStyle w:val="ListParagraph"/>
        <w:numPr>
          <w:ilvl w:val="0"/>
          <w:numId w:val="0"/>
        </w:numPr>
        <w:tabs>
          <w:tab w:val="clear" w:pos="426"/>
          <w:tab w:val="left" w:pos="567"/>
        </w:tabs>
        <w:spacing w:after="0"/>
        <w:ind w:left="498"/>
        <w:outlineLvl w:val="0"/>
        <w:rPr>
          <w:rFonts w:cs="Arial"/>
        </w:rPr>
      </w:pPr>
    </w:p>
    <w:p w14:paraId="53ABB044" w14:textId="74028C5B" w:rsidR="006B3C9A" w:rsidRDefault="00727265" w:rsidP="007D5D34">
      <w:pPr>
        <w:pStyle w:val="ListParagraph"/>
        <w:numPr>
          <w:ilvl w:val="0"/>
          <w:numId w:val="25"/>
        </w:numPr>
        <w:tabs>
          <w:tab w:val="clear" w:pos="426"/>
          <w:tab w:val="left" w:pos="567"/>
        </w:tabs>
        <w:spacing w:after="0"/>
        <w:ind w:hanging="498"/>
        <w:jc w:val="both"/>
        <w:outlineLvl w:val="0"/>
        <w:rPr>
          <w:rFonts w:cs="Arial"/>
        </w:rPr>
      </w:pPr>
      <w:r>
        <w:rPr>
          <w:rFonts w:cs="Arial"/>
        </w:rPr>
        <w:t>All other legal issues are addressed in the background to the report.</w:t>
      </w:r>
    </w:p>
    <w:p w14:paraId="2918812A" w14:textId="77777777" w:rsidR="00D26245" w:rsidRDefault="00D26245" w:rsidP="00CF4770">
      <w:pPr>
        <w:tabs>
          <w:tab w:val="left" w:pos="567"/>
        </w:tabs>
        <w:spacing w:after="0"/>
        <w:jc w:val="both"/>
        <w:outlineLvl w:val="0"/>
        <w:rPr>
          <w:rFonts w:cs="Arial"/>
        </w:rPr>
      </w:pPr>
    </w:p>
    <w:p w14:paraId="2C1FDFA2" w14:textId="77777777" w:rsidR="00D26245" w:rsidRPr="00CF4770" w:rsidRDefault="00D26245" w:rsidP="00CF4770">
      <w:pPr>
        <w:tabs>
          <w:tab w:val="left" w:pos="567"/>
        </w:tabs>
        <w:spacing w:after="0"/>
        <w:jc w:val="both"/>
        <w:outlineLvl w:val="0"/>
        <w:rPr>
          <w:rFonts w:cs="Arial"/>
        </w:rPr>
      </w:pPr>
    </w:p>
    <w:p w14:paraId="62B48EB6" w14:textId="77777777" w:rsidR="002B51A7" w:rsidRDefault="002B51A7" w:rsidP="001517CE">
      <w:pPr>
        <w:spacing w:after="0"/>
        <w:outlineLvl w:val="0"/>
        <w:rPr>
          <w:rFonts w:cs="Arial"/>
          <w:b/>
        </w:rPr>
      </w:pPr>
    </w:p>
    <w:p w14:paraId="56ACAFEB" w14:textId="77777777" w:rsidR="00185FA5" w:rsidRDefault="00185FA5" w:rsidP="007D5D34">
      <w:pPr>
        <w:spacing w:after="0"/>
        <w:ind w:left="720" w:hanging="720"/>
        <w:outlineLvl w:val="0"/>
        <w:rPr>
          <w:rFonts w:cs="Arial"/>
          <w:b/>
        </w:rPr>
      </w:pPr>
      <w:r w:rsidRPr="00463746">
        <w:rPr>
          <w:rFonts w:cs="Arial"/>
          <w:b/>
        </w:rPr>
        <w:t xml:space="preserve">Equalities impact </w:t>
      </w:r>
    </w:p>
    <w:p w14:paraId="20CF815C" w14:textId="77777777" w:rsidR="002B51A7" w:rsidRPr="00463746" w:rsidRDefault="002B51A7" w:rsidP="007D5D34">
      <w:pPr>
        <w:spacing w:after="0"/>
        <w:ind w:left="720" w:hanging="720"/>
        <w:outlineLvl w:val="0"/>
        <w:rPr>
          <w:rFonts w:cs="Arial"/>
          <w:b/>
        </w:rPr>
      </w:pPr>
    </w:p>
    <w:p w14:paraId="39E59BBE" w14:textId="3921469B" w:rsidR="00185FA5" w:rsidRPr="00463746" w:rsidRDefault="00CF4770" w:rsidP="007D5D34">
      <w:pPr>
        <w:tabs>
          <w:tab w:val="left" w:pos="567"/>
        </w:tabs>
        <w:spacing w:after="0"/>
        <w:ind w:left="567" w:hanging="567"/>
        <w:rPr>
          <w:rFonts w:cs="Arial"/>
        </w:rPr>
      </w:pPr>
      <w:r>
        <w:rPr>
          <w:rFonts w:cs="Arial"/>
        </w:rPr>
        <w:t>19</w:t>
      </w:r>
      <w:r w:rsidR="00F33940" w:rsidRPr="00463746">
        <w:rPr>
          <w:rFonts w:cs="Arial"/>
        </w:rPr>
        <w:t>.</w:t>
      </w:r>
      <w:r w:rsidR="00B534E1" w:rsidRPr="00463746">
        <w:rPr>
          <w:rFonts w:cs="Arial"/>
        </w:rPr>
        <w:tab/>
      </w:r>
      <w:r w:rsidR="007B615F" w:rsidRPr="00463746">
        <w:rPr>
          <w:rFonts w:cs="Arial"/>
        </w:rPr>
        <w:t xml:space="preserve">The changes proposed in this report do not have any new </w:t>
      </w:r>
      <w:r w:rsidR="00E75ACC" w:rsidRPr="00463746">
        <w:rPr>
          <w:rFonts w:cs="Arial"/>
        </w:rPr>
        <w:t>equality impacts</w:t>
      </w:r>
      <w:r w:rsidR="007B615F" w:rsidRPr="00463746">
        <w:rPr>
          <w:rFonts w:cs="Arial"/>
        </w:rPr>
        <w:t xml:space="preserve"> attached to them. </w:t>
      </w:r>
    </w:p>
    <w:p w14:paraId="3A939BA1" w14:textId="77777777" w:rsidR="002329CF" w:rsidRDefault="002329CF" w:rsidP="007D5D34">
      <w:pPr>
        <w:spacing w:after="0"/>
      </w:pPr>
    </w:p>
    <w:p w14:paraId="1381BFC8" w14:textId="77777777" w:rsidR="001517CE" w:rsidRDefault="001517CE" w:rsidP="007D5D34">
      <w:pPr>
        <w:spacing w:after="0"/>
      </w:pPr>
    </w:p>
    <w:p w14:paraId="73A72070" w14:textId="77777777" w:rsidR="001517CE" w:rsidRDefault="001517CE" w:rsidP="007D5D34">
      <w:pPr>
        <w:spacing w:after="0"/>
      </w:pPr>
    </w:p>
    <w:p w14:paraId="6D945F26" w14:textId="77777777" w:rsidR="001517CE" w:rsidRDefault="001517CE" w:rsidP="007D5D34">
      <w:pPr>
        <w:spacing w:after="0"/>
      </w:pPr>
    </w:p>
    <w:p w14:paraId="70131562" w14:textId="77777777" w:rsidR="001517CE" w:rsidRPr="001356F1" w:rsidRDefault="001517CE" w:rsidP="007D5D34">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1D1A9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C639B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EA20817" w14:textId="7BA72F8D" w:rsidR="00E87F7A" w:rsidRPr="001356F1" w:rsidRDefault="00EF64F6" w:rsidP="00A46E98">
            <w:r>
              <w:t>Emma Griffiths</w:t>
            </w:r>
          </w:p>
        </w:tc>
      </w:tr>
      <w:tr w:rsidR="00DF093E" w:rsidRPr="001356F1" w14:paraId="79C92B4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C91201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687FB87" w14:textId="1DA1FCDD" w:rsidR="00E87F7A" w:rsidRPr="001356F1" w:rsidRDefault="00EF64F6" w:rsidP="002200E7">
            <w:r>
              <w:t>Lawyer</w:t>
            </w:r>
          </w:p>
        </w:tc>
      </w:tr>
      <w:tr w:rsidR="00DF093E" w:rsidRPr="001356F1" w14:paraId="45A91C40" w14:textId="77777777" w:rsidTr="00A46E98">
        <w:trPr>
          <w:cantSplit/>
          <w:trHeight w:val="396"/>
        </w:trPr>
        <w:tc>
          <w:tcPr>
            <w:tcW w:w="3969" w:type="dxa"/>
            <w:tcBorders>
              <w:top w:val="nil"/>
              <w:left w:val="single" w:sz="8" w:space="0" w:color="000000"/>
              <w:bottom w:val="nil"/>
              <w:right w:val="nil"/>
            </w:tcBorders>
            <w:shd w:val="clear" w:color="auto" w:fill="auto"/>
          </w:tcPr>
          <w:p w14:paraId="358F313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15F0755" w14:textId="39A8BE33" w:rsidR="00E87F7A" w:rsidRPr="001356F1" w:rsidRDefault="00EF64F6" w:rsidP="00A46E98">
            <w:r>
              <w:t>Law &amp; Governance</w:t>
            </w:r>
          </w:p>
        </w:tc>
      </w:tr>
      <w:tr w:rsidR="00DF093E" w:rsidRPr="001356F1" w14:paraId="4EB7C564" w14:textId="77777777" w:rsidTr="00A46E98">
        <w:trPr>
          <w:cantSplit/>
          <w:trHeight w:val="396"/>
        </w:trPr>
        <w:tc>
          <w:tcPr>
            <w:tcW w:w="3969" w:type="dxa"/>
            <w:tcBorders>
              <w:top w:val="nil"/>
              <w:left w:val="single" w:sz="8" w:space="0" w:color="000000"/>
              <w:bottom w:val="nil"/>
              <w:right w:val="nil"/>
            </w:tcBorders>
            <w:shd w:val="clear" w:color="auto" w:fill="auto"/>
          </w:tcPr>
          <w:p w14:paraId="03AD8AF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3B8AC53" w14:textId="19E34FC9" w:rsidR="00E87F7A" w:rsidRPr="001356F1" w:rsidRDefault="00EF64F6" w:rsidP="00A46E98">
            <w:r>
              <w:t>01865 252208</w:t>
            </w:r>
          </w:p>
        </w:tc>
      </w:tr>
      <w:tr w:rsidR="005570B5" w:rsidRPr="001356F1" w14:paraId="706A080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B1C73F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9A382E" w14:textId="6D410CCD" w:rsidR="00E87F7A" w:rsidRPr="001356F1" w:rsidRDefault="00EF64F6" w:rsidP="00A46E98">
            <w:pPr>
              <w:rPr>
                <w:rStyle w:val="Hyperlink"/>
                <w:color w:val="000000"/>
              </w:rPr>
            </w:pPr>
            <w:r>
              <w:rPr>
                <w:rStyle w:val="Hyperlink"/>
                <w:color w:val="000000"/>
              </w:rPr>
              <w:t>egriffiths</w:t>
            </w:r>
            <w:r w:rsidR="002200E7">
              <w:rPr>
                <w:rStyle w:val="Hyperlink"/>
                <w:color w:val="000000"/>
              </w:rPr>
              <w:t>@oxford.gov.uk</w:t>
            </w:r>
          </w:p>
        </w:tc>
      </w:tr>
    </w:tbl>
    <w:p w14:paraId="2EC249F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C400D0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E9D1BC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B4582DE" w14:textId="77777777" w:rsidR="00CE4C87" w:rsidRDefault="00CE4C87" w:rsidP="0093067A"/>
    <w:p w14:paraId="4B6BF766" w14:textId="77777777" w:rsidR="00622CDC" w:rsidRDefault="00622CDC" w:rsidP="001517CE">
      <w:pPr>
        <w:rPr>
          <w:b/>
          <w:sz w:val="28"/>
          <w:szCs w:val="28"/>
        </w:rPr>
      </w:pPr>
    </w:p>
    <w:p w14:paraId="5F6ACD5A" w14:textId="0A2158E2" w:rsidR="00F44520" w:rsidRPr="005D68E7" w:rsidRDefault="00622CDC" w:rsidP="005D68E7">
      <w:pPr>
        <w:rPr>
          <w:b/>
          <w:sz w:val="28"/>
          <w:szCs w:val="28"/>
        </w:rPr>
        <w:sectPr w:rsidR="00F44520" w:rsidRPr="005D68E7" w:rsidSect="001971DC">
          <w:footerReference w:type="even" r:id="rId8"/>
          <w:headerReference w:type="first" r:id="rId9"/>
          <w:pgSz w:w="11906" w:h="16838" w:code="9"/>
          <w:pgMar w:top="1418" w:right="1304" w:bottom="1304" w:left="1304" w:header="1134" w:footer="680" w:gutter="0"/>
          <w:cols w:space="708"/>
          <w:titlePg/>
          <w:docGrid w:linePitch="360"/>
        </w:sectPr>
      </w:pPr>
      <w:r>
        <w:rPr>
          <w:b/>
          <w:sz w:val="28"/>
          <w:szCs w:val="28"/>
        </w:rPr>
        <w:br w:type="page"/>
      </w:r>
    </w:p>
    <w:p w14:paraId="433FBBDA" w14:textId="77777777" w:rsidR="00FC53FB" w:rsidRDefault="00FC53FB" w:rsidP="002868DD"/>
    <w:sectPr w:rsidR="00FC53FB" w:rsidSect="00F4452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9372" w14:textId="77777777" w:rsidR="007B442F" w:rsidRDefault="007B442F" w:rsidP="004A6D2F">
      <w:r>
        <w:separator/>
      </w:r>
    </w:p>
  </w:endnote>
  <w:endnote w:type="continuationSeparator" w:id="0">
    <w:p w14:paraId="62515C49" w14:textId="77777777" w:rsidR="007B442F" w:rsidRDefault="007B442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59" w14:textId="77777777" w:rsidR="007B442F" w:rsidRDefault="007B442F" w:rsidP="004A6D2F">
    <w:pPr>
      <w:pStyle w:val="Footer"/>
    </w:pPr>
    <w:r>
      <w:t>Do not use a footer or page numbers.</w:t>
    </w:r>
  </w:p>
  <w:p w14:paraId="554649F6" w14:textId="77777777" w:rsidR="007B442F" w:rsidRDefault="007B442F" w:rsidP="004A6D2F">
    <w:pPr>
      <w:pStyle w:val="Footer"/>
    </w:pPr>
  </w:p>
  <w:p w14:paraId="04903A0A" w14:textId="77777777" w:rsidR="007B442F" w:rsidRDefault="007B442F"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86AF" w14:textId="77777777" w:rsidR="007B442F" w:rsidRDefault="007B442F" w:rsidP="004A6D2F">
      <w:r>
        <w:separator/>
      </w:r>
    </w:p>
  </w:footnote>
  <w:footnote w:type="continuationSeparator" w:id="0">
    <w:p w14:paraId="25092519" w14:textId="77777777" w:rsidR="007B442F" w:rsidRDefault="007B442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F4A8" w14:textId="77777777" w:rsidR="007B442F" w:rsidRDefault="007B442F" w:rsidP="00D5547E">
    <w:pPr>
      <w:pStyle w:val="Header"/>
      <w:jc w:val="right"/>
    </w:pPr>
    <w:r>
      <w:rPr>
        <w:noProof/>
      </w:rPr>
      <w:drawing>
        <wp:inline distT="0" distB="0" distL="0" distR="0" wp14:anchorId="5312E1FC" wp14:editId="1674519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C7F6F"/>
    <w:multiLevelType w:val="hybridMultilevel"/>
    <w:tmpl w:val="52C4A524"/>
    <w:lvl w:ilvl="0" w:tplc="08090017">
      <w:start w:val="1"/>
      <w:numFmt w:val="lowerLetter"/>
      <w:lvlText w:val="%1)"/>
      <w:lvlJc w:val="left"/>
      <w:pPr>
        <w:ind w:left="858" w:hanging="360"/>
      </w:pPr>
      <w:rPr>
        <w:rFonts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B4B90"/>
    <w:multiLevelType w:val="hybridMultilevel"/>
    <w:tmpl w:val="1C20483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0"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86025D"/>
    <w:multiLevelType w:val="hybridMultilevel"/>
    <w:tmpl w:val="CEA05D2C"/>
    <w:lvl w:ilvl="0" w:tplc="91E0C4A4">
      <w:start w:val="1"/>
      <w:numFmt w:val="decimal"/>
      <w:lvlText w:val="%1."/>
      <w:lvlJc w:val="left"/>
      <w:pPr>
        <w:ind w:left="4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00D02"/>
    <w:multiLevelType w:val="hybridMultilevel"/>
    <w:tmpl w:val="7C8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E146C"/>
    <w:multiLevelType w:val="hybridMultilevel"/>
    <w:tmpl w:val="461C09B6"/>
    <w:lvl w:ilvl="0" w:tplc="91E0C4A4">
      <w:start w:val="1"/>
      <w:numFmt w:val="decimal"/>
      <w:lvlText w:val="%1."/>
      <w:lvlJc w:val="left"/>
      <w:pPr>
        <w:ind w:left="498" w:hanging="360"/>
      </w:pPr>
      <w:rPr>
        <w:rFonts w:hint="default"/>
      </w:rPr>
    </w:lvl>
    <w:lvl w:ilvl="1" w:tplc="08090019">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19"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0701B"/>
    <w:multiLevelType w:val="hybridMultilevel"/>
    <w:tmpl w:val="026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98365C6"/>
    <w:multiLevelType w:val="multilevel"/>
    <w:tmpl w:val="E67CE66C"/>
    <w:numStyleLink w:val="StyleNumberedLeft0cmHanging075cm"/>
  </w:abstractNum>
  <w:num w:numId="1">
    <w:abstractNumId w:val="0"/>
  </w:num>
  <w:num w:numId="2">
    <w:abstractNumId w:val="28"/>
  </w:num>
  <w:num w:numId="3">
    <w:abstractNumId w:val="7"/>
  </w:num>
  <w:num w:numId="4">
    <w:abstractNumId w:val="1"/>
  </w:num>
  <w:num w:numId="5">
    <w:abstractNumId w:val="26"/>
  </w:num>
  <w:num w:numId="6">
    <w:abstractNumId w:val="20"/>
  </w:num>
  <w:num w:numId="7">
    <w:abstractNumId w:val="13"/>
  </w:num>
  <w:num w:numId="8">
    <w:abstractNumId w:val="6"/>
  </w:num>
  <w:num w:numId="9">
    <w:abstractNumId w:val="5"/>
  </w:num>
  <w:num w:numId="10">
    <w:abstractNumId w:val="10"/>
  </w:num>
  <w:num w:numId="11">
    <w:abstractNumId w:val="3"/>
  </w:num>
  <w:num w:numId="12">
    <w:abstractNumId w:val="21"/>
  </w:num>
  <w:num w:numId="13">
    <w:abstractNumId w:val="16"/>
  </w:num>
  <w:num w:numId="14">
    <w:abstractNumId w:val="2"/>
  </w:num>
  <w:num w:numId="15">
    <w:abstractNumId w:val="14"/>
  </w:num>
  <w:num w:numId="16">
    <w:abstractNumId w:val="19"/>
  </w:num>
  <w:num w:numId="17">
    <w:abstractNumId w:val="15"/>
  </w:num>
  <w:num w:numId="18">
    <w:abstractNumId w:val="22"/>
  </w:num>
  <w:num w:numId="19">
    <w:abstractNumId w:val="17"/>
  </w:num>
  <w:num w:numId="20">
    <w:abstractNumId w:val="24"/>
  </w:num>
  <w:num w:numId="21">
    <w:abstractNumId w:val="8"/>
  </w:num>
  <w:num w:numId="22">
    <w:abstractNumId w:val="23"/>
  </w:num>
  <w:num w:numId="23">
    <w:abstractNumId w:val="27"/>
  </w:num>
  <w:num w:numId="24">
    <w:abstractNumId w:val="9"/>
  </w:num>
  <w:num w:numId="25">
    <w:abstractNumId w:val="18"/>
  </w:num>
  <w:num w:numId="26">
    <w:abstractNumId w:val="11"/>
  </w:num>
  <w:num w:numId="27">
    <w:abstractNumId w:val="25"/>
  </w:num>
  <w:num w:numId="28">
    <w:abstractNumId w:val="1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431FE"/>
    <w:rsid w:val="00045F8B"/>
    <w:rsid w:val="00046D2B"/>
    <w:rsid w:val="00051428"/>
    <w:rsid w:val="00056263"/>
    <w:rsid w:val="00064D8A"/>
    <w:rsid w:val="00064F82"/>
    <w:rsid w:val="00066510"/>
    <w:rsid w:val="0007751D"/>
    <w:rsid w:val="00077523"/>
    <w:rsid w:val="0008659B"/>
    <w:rsid w:val="000A0476"/>
    <w:rsid w:val="000B7684"/>
    <w:rsid w:val="000C089F"/>
    <w:rsid w:val="000C3928"/>
    <w:rsid w:val="000C5E8E"/>
    <w:rsid w:val="000C6C31"/>
    <w:rsid w:val="000E7B15"/>
    <w:rsid w:val="000F4751"/>
    <w:rsid w:val="00103F8B"/>
    <w:rsid w:val="0010524C"/>
    <w:rsid w:val="00111FB1"/>
    <w:rsid w:val="00113418"/>
    <w:rsid w:val="0011463A"/>
    <w:rsid w:val="001263BC"/>
    <w:rsid w:val="0013013C"/>
    <w:rsid w:val="001356F1"/>
    <w:rsid w:val="00136994"/>
    <w:rsid w:val="0014128E"/>
    <w:rsid w:val="001517CE"/>
    <w:rsid w:val="00151888"/>
    <w:rsid w:val="00165A25"/>
    <w:rsid w:val="00170A2D"/>
    <w:rsid w:val="001753E0"/>
    <w:rsid w:val="0017685C"/>
    <w:rsid w:val="001808BC"/>
    <w:rsid w:val="00182B81"/>
    <w:rsid w:val="00185455"/>
    <w:rsid w:val="00185FA5"/>
    <w:rsid w:val="0018619D"/>
    <w:rsid w:val="001971DC"/>
    <w:rsid w:val="001A011E"/>
    <w:rsid w:val="001A066A"/>
    <w:rsid w:val="001A13E6"/>
    <w:rsid w:val="001A5731"/>
    <w:rsid w:val="001B42C3"/>
    <w:rsid w:val="001C5D5E"/>
    <w:rsid w:val="001D287E"/>
    <w:rsid w:val="001D3094"/>
    <w:rsid w:val="001D678D"/>
    <w:rsid w:val="001E03F8"/>
    <w:rsid w:val="001E11E5"/>
    <w:rsid w:val="001E1678"/>
    <w:rsid w:val="001E3376"/>
    <w:rsid w:val="002069B3"/>
    <w:rsid w:val="00217F4F"/>
    <w:rsid w:val="002200E7"/>
    <w:rsid w:val="00221E30"/>
    <w:rsid w:val="0023170B"/>
    <w:rsid w:val="002324DD"/>
    <w:rsid w:val="002329CF"/>
    <w:rsid w:val="00232F5B"/>
    <w:rsid w:val="00247C29"/>
    <w:rsid w:val="00260467"/>
    <w:rsid w:val="00263EA3"/>
    <w:rsid w:val="00284F85"/>
    <w:rsid w:val="002868DD"/>
    <w:rsid w:val="00290915"/>
    <w:rsid w:val="00296948"/>
    <w:rsid w:val="00296BD9"/>
    <w:rsid w:val="002A22E2"/>
    <w:rsid w:val="002B51A7"/>
    <w:rsid w:val="002C03CF"/>
    <w:rsid w:val="002C124B"/>
    <w:rsid w:val="002C64F7"/>
    <w:rsid w:val="002D244B"/>
    <w:rsid w:val="002F41F2"/>
    <w:rsid w:val="00301BF3"/>
    <w:rsid w:val="0030208D"/>
    <w:rsid w:val="00323418"/>
    <w:rsid w:val="003357BF"/>
    <w:rsid w:val="003540C0"/>
    <w:rsid w:val="00364FAD"/>
    <w:rsid w:val="003662AF"/>
    <w:rsid w:val="0036738F"/>
    <w:rsid w:val="0036759C"/>
    <w:rsid w:val="00367AE5"/>
    <w:rsid w:val="00367D71"/>
    <w:rsid w:val="00373D53"/>
    <w:rsid w:val="0038150A"/>
    <w:rsid w:val="00395472"/>
    <w:rsid w:val="003A0847"/>
    <w:rsid w:val="003B6C46"/>
    <w:rsid w:val="003B6E75"/>
    <w:rsid w:val="003B7DA1"/>
    <w:rsid w:val="003D0379"/>
    <w:rsid w:val="003D2574"/>
    <w:rsid w:val="003D4C59"/>
    <w:rsid w:val="003F4267"/>
    <w:rsid w:val="00404032"/>
    <w:rsid w:val="00404919"/>
    <w:rsid w:val="0040736F"/>
    <w:rsid w:val="00412C1F"/>
    <w:rsid w:val="00421CB2"/>
    <w:rsid w:val="00425BC9"/>
    <w:rsid w:val="004268B9"/>
    <w:rsid w:val="00433B96"/>
    <w:rsid w:val="00433E96"/>
    <w:rsid w:val="00436C12"/>
    <w:rsid w:val="004440F1"/>
    <w:rsid w:val="004456DD"/>
    <w:rsid w:val="00446CDF"/>
    <w:rsid w:val="004521B7"/>
    <w:rsid w:val="00462AB5"/>
    <w:rsid w:val="00463746"/>
    <w:rsid w:val="00465EAF"/>
    <w:rsid w:val="004738C5"/>
    <w:rsid w:val="00487B4A"/>
    <w:rsid w:val="00491046"/>
    <w:rsid w:val="004A1A9A"/>
    <w:rsid w:val="004A2AC7"/>
    <w:rsid w:val="004A6D2F"/>
    <w:rsid w:val="004B3B39"/>
    <w:rsid w:val="004C23E3"/>
    <w:rsid w:val="004C2887"/>
    <w:rsid w:val="004C69B8"/>
    <w:rsid w:val="004D2626"/>
    <w:rsid w:val="004D6E26"/>
    <w:rsid w:val="004D77D3"/>
    <w:rsid w:val="004E0435"/>
    <w:rsid w:val="004E2959"/>
    <w:rsid w:val="004E4127"/>
    <w:rsid w:val="004F20EF"/>
    <w:rsid w:val="004F491F"/>
    <w:rsid w:val="0050321C"/>
    <w:rsid w:val="0051070F"/>
    <w:rsid w:val="00512175"/>
    <w:rsid w:val="00541FA1"/>
    <w:rsid w:val="0054712D"/>
    <w:rsid w:val="00547EF6"/>
    <w:rsid w:val="005570B5"/>
    <w:rsid w:val="00567E18"/>
    <w:rsid w:val="005756E0"/>
    <w:rsid w:val="00575F5F"/>
    <w:rsid w:val="00581805"/>
    <w:rsid w:val="00585F76"/>
    <w:rsid w:val="00592F1B"/>
    <w:rsid w:val="005A34E4"/>
    <w:rsid w:val="005B17F2"/>
    <w:rsid w:val="005B7FB0"/>
    <w:rsid w:val="005C35A5"/>
    <w:rsid w:val="005C577C"/>
    <w:rsid w:val="005D0621"/>
    <w:rsid w:val="005D1E27"/>
    <w:rsid w:val="005D2A3E"/>
    <w:rsid w:val="005D408F"/>
    <w:rsid w:val="005D68E7"/>
    <w:rsid w:val="005E022E"/>
    <w:rsid w:val="005E4D1A"/>
    <w:rsid w:val="005E5215"/>
    <w:rsid w:val="005F095D"/>
    <w:rsid w:val="005F54B4"/>
    <w:rsid w:val="005F7905"/>
    <w:rsid w:val="005F7F7E"/>
    <w:rsid w:val="00614693"/>
    <w:rsid w:val="00622CDC"/>
    <w:rsid w:val="00623C2F"/>
    <w:rsid w:val="00633578"/>
    <w:rsid w:val="00637068"/>
    <w:rsid w:val="00650811"/>
    <w:rsid w:val="006539C0"/>
    <w:rsid w:val="00661D3E"/>
    <w:rsid w:val="00691B2B"/>
    <w:rsid w:val="00692627"/>
    <w:rsid w:val="006961CF"/>
    <w:rsid w:val="006969E7"/>
    <w:rsid w:val="006A3643"/>
    <w:rsid w:val="006B3C9A"/>
    <w:rsid w:val="006C2A29"/>
    <w:rsid w:val="006C64CF"/>
    <w:rsid w:val="006C7B6A"/>
    <w:rsid w:val="006D17B1"/>
    <w:rsid w:val="006D4752"/>
    <w:rsid w:val="006D708A"/>
    <w:rsid w:val="006E06FE"/>
    <w:rsid w:val="006E14C1"/>
    <w:rsid w:val="006F0292"/>
    <w:rsid w:val="006F27FA"/>
    <w:rsid w:val="006F416B"/>
    <w:rsid w:val="006F519B"/>
    <w:rsid w:val="00705D5E"/>
    <w:rsid w:val="00705FA4"/>
    <w:rsid w:val="00713675"/>
    <w:rsid w:val="00715823"/>
    <w:rsid w:val="007203CC"/>
    <w:rsid w:val="00727265"/>
    <w:rsid w:val="00737B93"/>
    <w:rsid w:val="00745BF0"/>
    <w:rsid w:val="007615FE"/>
    <w:rsid w:val="0076655C"/>
    <w:rsid w:val="00771C81"/>
    <w:rsid w:val="007742DC"/>
    <w:rsid w:val="00782F34"/>
    <w:rsid w:val="00791437"/>
    <w:rsid w:val="007B0C2C"/>
    <w:rsid w:val="007B278E"/>
    <w:rsid w:val="007B442F"/>
    <w:rsid w:val="007B615F"/>
    <w:rsid w:val="007C5C23"/>
    <w:rsid w:val="007D5D34"/>
    <w:rsid w:val="007E2A26"/>
    <w:rsid w:val="007F2348"/>
    <w:rsid w:val="00803F07"/>
    <w:rsid w:val="0080749A"/>
    <w:rsid w:val="00821FB8"/>
    <w:rsid w:val="00822ACD"/>
    <w:rsid w:val="00842B63"/>
    <w:rsid w:val="0085047C"/>
    <w:rsid w:val="0085194F"/>
    <w:rsid w:val="00855C66"/>
    <w:rsid w:val="00871EE4"/>
    <w:rsid w:val="00882271"/>
    <w:rsid w:val="008A4A35"/>
    <w:rsid w:val="008B293F"/>
    <w:rsid w:val="008B7371"/>
    <w:rsid w:val="008D3DDB"/>
    <w:rsid w:val="008F1812"/>
    <w:rsid w:val="008F573F"/>
    <w:rsid w:val="009034EC"/>
    <w:rsid w:val="00911086"/>
    <w:rsid w:val="00916E57"/>
    <w:rsid w:val="0093067A"/>
    <w:rsid w:val="009338DA"/>
    <w:rsid w:val="00941C60"/>
    <w:rsid w:val="00944A18"/>
    <w:rsid w:val="0095716D"/>
    <w:rsid w:val="00957A35"/>
    <w:rsid w:val="00966D42"/>
    <w:rsid w:val="00971689"/>
    <w:rsid w:val="00973E90"/>
    <w:rsid w:val="00975B07"/>
    <w:rsid w:val="00980B4A"/>
    <w:rsid w:val="00985B07"/>
    <w:rsid w:val="0099655B"/>
    <w:rsid w:val="009B62DE"/>
    <w:rsid w:val="009D35A8"/>
    <w:rsid w:val="009D780B"/>
    <w:rsid w:val="009E3D0A"/>
    <w:rsid w:val="009E51FC"/>
    <w:rsid w:val="009E5BC2"/>
    <w:rsid w:val="009F1D28"/>
    <w:rsid w:val="009F2298"/>
    <w:rsid w:val="009F50C5"/>
    <w:rsid w:val="009F7618"/>
    <w:rsid w:val="00A04D23"/>
    <w:rsid w:val="00A06766"/>
    <w:rsid w:val="00A13765"/>
    <w:rsid w:val="00A152DD"/>
    <w:rsid w:val="00A21B12"/>
    <w:rsid w:val="00A23F80"/>
    <w:rsid w:val="00A46E98"/>
    <w:rsid w:val="00A53EA0"/>
    <w:rsid w:val="00A559B3"/>
    <w:rsid w:val="00A56F7F"/>
    <w:rsid w:val="00A60803"/>
    <w:rsid w:val="00A60E40"/>
    <w:rsid w:val="00A6352B"/>
    <w:rsid w:val="00A701B5"/>
    <w:rsid w:val="00A714BB"/>
    <w:rsid w:val="00A77DBF"/>
    <w:rsid w:val="00A90E58"/>
    <w:rsid w:val="00A92D8F"/>
    <w:rsid w:val="00AA0E4A"/>
    <w:rsid w:val="00AA496A"/>
    <w:rsid w:val="00AB2988"/>
    <w:rsid w:val="00AB315C"/>
    <w:rsid w:val="00AB7999"/>
    <w:rsid w:val="00AC0508"/>
    <w:rsid w:val="00AD3292"/>
    <w:rsid w:val="00AE78CF"/>
    <w:rsid w:val="00AE7AF0"/>
    <w:rsid w:val="00B41634"/>
    <w:rsid w:val="00B500CA"/>
    <w:rsid w:val="00B534E1"/>
    <w:rsid w:val="00B5707C"/>
    <w:rsid w:val="00B631F0"/>
    <w:rsid w:val="00B82810"/>
    <w:rsid w:val="00B855A1"/>
    <w:rsid w:val="00B86314"/>
    <w:rsid w:val="00BA1C2E"/>
    <w:rsid w:val="00BA507F"/>
    <w:rsid w:val="00BC200B"/>
    <w:rsid w:val="00BC4756"/>
    <w:rsid w:val="00BC69A4"/>
    <w:rsid w:val="00BE0680"/>
    <w:rsid w:val="00BE1987"/>
    <w:rsid w:val="00BE305F"/>
    <w:rsid w:val="00BE7BA3"/>
    <w:rsid w:val="00BF5682"/>
    <w:rsid w:val="00BF7B09"/>
    <w:rsid w:val="00C017DB"/>
    <w:rsid w:val="00C20A95"/>
    <w:rsid w:val="00C213D0"/>
    <w:rsid w:val="00C2692F"/>
    <w:rsid w:val="00C3064D"/>
    <w:rsid w:val="00C3207C"/>
    <w:rsid w:val="00C400E1"/>
    <w:rsid w:val="00C41187"/>
    <w:rsid w:val="00C63C31"/>
    <w:rsid w:val="00C744A9"/>
    <w:rsid w:val="00C757A0"/>
    <w:rsid w:val="00C760DE"/>
    <w:rsid w:val="00C82630"/>
    <w:rsid w:val="00C85B4E"/>
    <w:rsid w:val="00C907F7"/>
    <w:rsid w:val="00CA2103"/>
    <w:rsid w:val="00CB6B99"/>
    <w:rsid w:val="00CC3009"/>
    <w:rsid w:val="00CE4C87"/>
    <w:rsid w:val="00CE4CB5"/>
    <w:rsid w:val="00CE544A"/>
    <w:rsid w:val="00CF4770"/>
    <w:rsid w:val="00D11E1C"/>
    <w:rsid w:val="00D13402"/>
    <w:rsid w:val="00D160B0"/>
    <w:rsid w:val="00D17F94"/>
    <w:rsid w:val="00D223FC"/>
    <w:rsid w:val="00D26245"/>
    <w:rsid w:val="00D26D1E"/>
    <w:rsid w:val="00D43129"/>
    <w:rsid w:val="00D474CF"/>
    <w:rsid w:val="00D52E0C"/>
    <w:rsid w:val="00D5547E"/>
    <w:rsid w:val="00D56DCB"/>
    <w:rsid w:val="00D623D3"/>
    <w:rsid w:val="00D70318"/>
    <w:rsid w:val="00D72AA3"/>
    <w:rsid w:val="00D869A1"/>
    <w:rsid w:val="00D96CF5"/>
    <w:rsid w:val="00D97689"/>
    <w:rsid w:val="00DA413F"/>
    <w:rsid w:val="00DA4584"/>
    <w:rsid w:val="00DA614B"/>
    <w:rsid w:val="00DA75C1"/>
    <w:rsid w:val="00DA7624"/>
    <w:rsid w:val="00DB12D4"/>
    <w:rsid w:val="00DC3060"/>
    <w:rsid w:val="00DC5161"/>
    <w:rsid w:val="00DD5EFC"/>
    <w:rsid w:val="00DE0FB2"/>
    <w:rsid w:val="00DF093E"/>
    <w:rsid w:val="00DF2CE2"/>
    <w:rsid w:val="00E01F42"/>
    <w:rsid w:val="00E04B7C"/>
    <w:rsid w:val="00E206D6"/>
    <w:rsid w:val="00E3366E"/>
    <w:rsid w:val="00E52086"/>
    <w:rsid w:val="00E543A6"/>
    <w:rsid w:val="00E60479"/>
    <w:rsid w:val="00E61D73"/>
    <w:rsid w:val="00E73684"/>
    <w:rsid w:val="00E75ACC"/>
    <w:rsid w:val="00E818D6"/>
    <w:rsid w:val="00E87F7A"/>
    <w:rsid w:val="00E9056C"/>
    <w:rsid w:val="00E96BD7"/>
    <w:rsid w:val="00EA016C"/>
    <w:rsid w:val="00EA0DB1"/>
    <w:rsid w:val="00EA0EE9"/>
    <w:rsid w:val="00EA33E9"/>
    <w:rsid w:val="00EA4030"/>
    <w:rsid w:val="00EB7341"/>
    <w:rsid w:val="00EC490E"/>
    <w:rsid w:val="00EC5CDF"/>
    <w:rsid w:val="00ED413C"/>
    <w:rsid w:val="00ED52CA"/>
    <w:rsid w:val="00ED5860"/>
    <w:rsid w:val="00ED7981"/>
    <w:rsid w:val="00EE066A"/>
    <w:rsid w:val="00EE35C9"/>
    <w:rsid w:val="00EF64F6"/>
    <w:rsid w:val="00F05ECA"/>
    <w:rsid w:val="00F217E9"/>
    <w:rsid w:val="00F26718"/>
    <w:rsid w:val="00F33940"/>
    <w:rsid w:val="00F3519B"/>
    <w:rsid w:val="00F3566E"/>
    <w:rsid w:val="00F375FB"/>
    <w:rsid w:val="00F41AC1"/>
    <w:rsid w:val="00F4367A"/>
    <w:rsid w:val="00F44520"/>
    <w:rsid w:val="00F445B1"/>
    <w:rsid w:val="00F457AF"/>
    <w:rsid w:val="00F45CD4"/>
    <w:rsid w:val="00F60052"/>
    <w:rsid w:val="00F66DCA"/>
    <w:rsid w:val="00F72A23"/>
    <w:rsid w:val="00F74F53"/>
    <w:rsid w:val="00F7606D"/>
    <w:rsid w:val="00F81670"/>
    <w:rsid w:val="00F82024"/>
    <w:rsid w:val="00F951BF"/>
    <w:rsid w:val="00F95BC9"/>
    <w:rsid w:val="00FA0C77"/>
    <w:rsid w:val="00FA624C"/>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993665"/>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character" w:customStyle="1" w:styleId="CommentTextChar">
    <w:name w:val="Comment Text Char"/>
    <w:basedOn w:val="DefaultParagraphFont"/>
    <w:link w:val="CommentText"/>
    <w:uiPriority w:val="99"/>
    <w:semiHidden/>
    <w:rsid w:val="002D24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4E2E-C9BE-44E8-A907-30BB5B2C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E38DDCB9</Template>
  <TotalTime>6</TotalTime>
  <Pages>5</Pages>
  <Words>960</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6</cp:revision>
  <cp:lastPrinted>2015-07-03T13:50:00Z</cp:lastPrinted>
  <dcterms:created xsi:type="dcterms:W3CDTF">2020-09-18T13:16:00Z</dcterms:created>
  <dcterms:modified xsi:type="dcterms:W3CDTF">2020-11-02T14:45:00Z</dcterms:modified>
</cp:coreProperties>
</file>